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page" w:tblpX="1366" w:tblpY="-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76FD4" w:rsidRPr="00176FD4" w14:paraId="7B6D1D82" w14:textId="77777777" w:rsidTr="00F94921">
        <w:trPr>
          <w:trHeight w:val="1418"/>
        </w:trPr>
        <w:tc>
          <w:tcPr>
            <w:tcW w:w="4962" w:type="dxa"/>
          </w:tcPr>
          <w:p w14:paraId="2470F01B" w14:textId="77777777" w:rsidR="00176FD4" w:rsidRPr="00176FD4" w:rsidRDefault="00176FD4" w:rsidP="00176FD4">
            <w:pPr>
              <w:jc w:val="right"/>
              <w:rPr>
                <w:rFonts w:ascii="Times New Roman" w:eastAsia="Calibri" w:hAnsi="Times New Roman" w:cs="Times New Roman"/>
                <w:sz w:val="24"/>
                <w:szCs w:val="24"/>
              </w:rPr>
            </w:pPr>
          </w:p>
        </w:tc>
        <w:tc>
          <w:tcPr>
            <w:tcW w:w="4677" w:type="dxa"/>
          </w:tcPr>
          <w:p w14:paraId="1BB7FA60" w14:textId="77777777" w:rsidR="00176FD4" w:rsidRPr="00176FD4" w:rsidRDefault="00176FD4" w:rsidP="00F94921">
            <w:pPr>
              <w:rPr>
                <w:rFonts w:ascii="Times New Roman" w:eastAsia="Calibri" w:hAnsi="Times New Roman" w:cs="Times New Roman"/>
                <w:sz w:val="24"/>
                <w:szCs w:val="24"/>
              </w:rPr>
            </w:pPr>
          </w:p>
          <w:p w14:paraId="7C0D020C" w14:textId="77777777" w:rsidR="00176FD4" w:rsidRDefault="00176FD4" w:rsidP="00F94921">
            <w:pPr>
              <w:rPr>
                <w:rFonts w:ascii="Times New Roman" w:eastAsia="Calibri" w:hAnsi="Times New Roman" w:cs="Times New Roman"/>
                <w:sz w:val="24"/>
                <w:szCs w:val="24"/>
              </w:rPr>
            </w:pPr>
          </w:p>
          <w:p w14:paraId="17C38DB2" w14:textId="77777777" w:rsidR="00A22E39" w:rsidRPr="00176FD4" w:rsidRDefault="00A22E39" w:rsidP="00F94921">
            <w:pPr>
              <w:rPr>
                <w:rFonts w:ascii="Times New Roman" w:eastAsia="Calibri" w:hAnsi="Times New Roman" w:cs="Times New Roman"/>
                <w:sz w:val="24"/>
                <w:szCs w:val="24"/>
              </w:rPr>
            </w:pPr>
          </w:p>
          <w:p w14:paraId="10612FA2" w14:textId="0DB0FEE4" w:rsidR="00176FD4" w:rsidRPr="00176FD4" w:rsidRDefault="00176FD4" w:rsidP="00F94921">
            <w:pPr>
              <w:rPr>
                <w:rFonts w:ascii="Times New Roman" w:eastAsia="Calibri" w:hAnsi="Times New Roman" w:cs="Times New Roman"/>
                <w:sz w:val="24"/>
                <w:szCs w:val="24"/>
              </w:rPr>
            </w:pPr>
          </w:p>
        </w:tc>
      </w:tr>
    </w:tbl>
    <w:p w14:paraId="2CBA06FD" w14:textId="77777777" w:rsidR="00A22E39" w:rsidRDefault="00A22E39" w:rsidP="00A953E5">
      <w:pPr>
        <w:pStyle w:val="rvps7"/>
        <w:shd w:val="clear" w:color="auto" w:fill="FFFFFF"/>
        <w:spacing w:before="0" w:beforeAutospacing="0" w:after="0" w:afterAutospacing="0"/>
        <w:ind w:left="450" w:right="450"/>
        <w:jc w:val="center"/>
        <w:rPr>
          <w:rFonts w:eastAsia="Calibri"/>
          <w:b/>
          <w:bCs/>
          <w:color w:val="333333"/>
          <w:sz w:val="26"/>
          <w:szCs w:val="26"/>
          <w:lang w:eastAsia="en-US"/>
        </w:rPr>
      </w:pPr>
    </w:p>
    <w:p w14:paraId="68F1186D" w14:textId="77777777" w:rsidR="00A22E39" w:rsidRDefault="00A22E39" w:rsidP="00A953E5">
      <w:pPr>
        <w:pStyle w:val="rvps7"/>
        <w:shd w:val="clear" w:color="auto" w:fill="FFFFFF"/>
        <w:spacing w:before="0" w:beforeAutospacing="0" w:after="0" w:afterAutospacing="0"/>
        <w:ind w:left="450" w:right="450"/>
        <w:jc w:val="center"/>
      </w:pPr>
    </w:p>
    <w:p w14:paraId="7FE48A59" w14:textId="67083C27" w:rsidR="004648C4" w:rsidRPr="00A22E39" w:rsidRDefault="00A22E39" w:rsidP="00A953E5">
      <w:pPr>
        <w:pStyle w:val="rvps7"/>
        <w:shd w:val="clear" w:color="auto" w:fill="FFFFFF"/>
        <w:spacing w:before="0" w:beforeAutospacing="0" w:after="0" w:afterAutospacing="0"/>
        <w:ind w:left="450" w:right="450"/>
        <w:jc w:val="center"/>
      </w:pPr>
      <w:r>
        <w:t>ВИМОГИ</w:t>
      </w:r>
      <w:r w:rsidR="00176FD4" w:rsidRPr="00A22E39">
        <w:br/>
        <w:t xml:space="preserve"> </w:t>
      </w:r>
      <w:r>
        <w:t xml:space="preserve">до особи, яка претендує на </w:t>
      </w:r>
      <w:r w:rsidR="004648C4" w:rsidRPr="00A22E39">
        <w:t>зайняття посади державної служби категорії «В»</w:t>
      </w:r>
      <w:r w:rsidR="00E5682A" w:rsidRPr="00A22E39">
        <w:t xml:space="preserve"> </w:t>
      </w:r>
      <w:r w:rsidR="004648C4" w:rsidRPr="00A22E39">
        <w:t xml:space="preserve">- </w:t>
      </w:r>
      <w:r w:rsidR="00BE1211">
        <w:t>провідного</w:t>
      </w:r>
      <w:r w:rsidR="00711FEC" w:rsidRPr="00A22E39">
        <w:t xml:space="preserve"> спеціаліста відділу документального забезпечення та архіву (канцелярія)</w:t>
      </w:r>
      <w:r w:rsidR="00A953E5" w:rsidRPr="00A22E39">
        <w:t xml:space="preserve"> </w:t>
      </w:r>
      <w:r w:rsidR="004648C4" w:rsidRPr="00A22E39">
        <w:t>Львівського окружного адміністративного суду</w:t>
      </w:r>
    </w:p>
    <w:p w14:paraId="70D5E947" w14:textId="77777777" w:rsidR="00A22E39" w:rsidRPr="004339C5" w:rsidRDefault="00A22E39" w:rsidP="00A953E5">
      <w:pPr>
        <w:pStyle w:val="rvps7"/>
        <w:shd w:val="clear" w:color="auto" w:fill="FFFFFF"/>
        <w:spacing w:before="0" w:beforeAutospacing="0" w:after="0" w:afterAutospacing="0"/>
        <w:ind w:left="450" w:right="450"/>
        <w:jc w:val="center"/>
        <w:rPr>
          <w:rStyle w:val="rvts15"/>
          <w:color w:val="333333"/>
          <w:sz w:val="26"/>
          <w:szCs w:val="26"/>
        </w:rPr>
      </w:pPr>
    </w:p>
    <w:tbl>
      <w:tblPr>
        <w:tblStyle w:val="a3"/>
        <w:tblW w:w="10490" w:type="dxa"/>
        <w:tblInd w:w="-714" w:type="dxa"/>
        <w:tblLook w:val="04A0" w:firstRow="1" w:lastRow="0" w:firstColumn="1" w:lastColumn="0" w:noHBand="0" w:noVBand="1"/>
      </w:tblPr>
      <w:tblGrid>
        <w:gridCol w:w="3970"/>
        <w:gridCol w:w="6520"/>
      </w:tblGrid>
      <w:tr w:rsidR="005B6C22" w14:paraId="1E63A095" w14:textId="77777777" w:rsidTr="005B6C22">
        <w:tc>
          <w:tcPr>
            <w:tcW w:w="10490" w:type="dxa"/>
            <w:gridSpan w:val="2"/>
          </w:tcPr>
          <w:p w14:paraId="43F80EFC" w14:textId="20F6CC56" w:rsidR="005B6C22" w:rsidRDefault="005B6C22" w:rsidP="004648C4">
            <w:pPr>
              <w:pStyle w:val="rvps7"/>
              <w:spacing w:before="0" w:beforeAutospacing="0" w:after="150" w:afterAutospacing="0"/>
              <w:ind w:right="450"/>
              <w:jc w:val="center"/>
              <w:rPr>
                <w:color w:val="333333"/>
                <w:sz w:val="28"/>
                <w:szCs w:val="28"/>
              </w:rPr>
            </w:pPr>
            <w:r w:rsidRPr="004648C4">
              <w:rPr>
                <w:b/>
                <w:bCs/>
              </w:rPr>
              <w:t>Загальні умови</w:t>
            </w:r>
          </w:p>
        </w:tc>
      </w:tr>
      <w:tr w:rsidR="005B6C22" w14:paraId="150B71CB" w14:textId="77777777" w:rsidTr="00BE1211">
        <w:trPr>
          <w:trHeight w:val="7399"/>
        </w:trPr>
        <w:tc>
          <w:tcPr>
            <w:tcW w:w="3970" w:type="dxa"/>
          </w:tcPr>
          <w:p w14:paraId="52C20255" w14:textId="77777777" w:rsidR="005B6C22" w:rsidRDefault="005B6C22" w:rsidP="004648C4">
            <w:pPr>
              <w:pStyle w:val="rvps7"/>
              <w:spacing w:before="0" w:beforeAutospacing="0" w:after="150" w:afterAutospacing="0"/>
              <w:ind w:right="450"/>
              <w:jc w:val="center"/>
            </w:pPr>
          </w:p>
          <w:p w14:paraId="7D79BDC9" w14:textId="7EBD6E98" w:rsidR="005B6C22" w:rsidRDefault="00A22E39" w:rsidP="004648C4">
            <w:pPr>
              <w:pStyle w:val="rvps7"/>
              <w:spacing w:before="0" w:beforeAutospacing="0" w:after="150" w:afterAutospacing="0"/>
              <w:ind w:right="450"/>
              <w:jc w:val="center"/>
            </w:pPr>
            <w:r>
              <w:t>По</w:t>
            </w:r>
            <w:r w:rsidR="005B6C22">
              <w:t>садові обов’язки</w:t>
            </w:r>
          </w:p>
          <w:p w14:paraId="6F142F18" w14:textId="63EFB182" w:rsidR="00704FA4" w:rsidRDefault="00704FA4" w:rsidP="004648C4">
            <w:pPr>
              <w:pStyle w:val="rvps7"/>
              <w:spacing w:before="0" w:beforeAutospacing="0" w:after="150" w:afterAutospacing="0"/>
              <w:ind w:right="450"/>
              <w:jc w:val="center"/>
              <w:rPr>
                <w:color w:val="333333"/>
                <w:sz w:val="28"/>
                <w:szCs w:val="28"/>
              </w:rPr>
            </w:pPr>
          </w:p>
        </w:tc>
        <w:tc>
          <w:tcPr>
            <w:tcW w:w="6520" w:type="dxa"/>
          </w:tcPr>
          <w:p w14:paraId="5A5960B2" w14:textId="5AFFDC5B" w:rsidR="00A22E39" w:rsidRPr="00BE1211" w:rsidRDefault="00BE1211" w:rsidP="00BE1211">
            <w:pPr>
              <w:pStyle w:val="rvps7"/>
              <w:numPr>
                <w:ilvl w:val="0"/>
                <w:numId w:val="25"/>
              </w:numPr>
              <w:spacing w:before="0" w:beforeAutospacing="0" w:after="150" w:afterAutospacing="0"/>
              <w:jc w:val="both"/>
            </w:pPr>
            <w:r>
              <w:rPr>
                <w:bCs/>
              </w:rPr>
              <w:t>в</w:t>
            </w:r>
            <w:r w:rsidRPr="00EB6119">
              <w:rPr>
                <w:bCs/>
              </w:rPr>
              <w:t>н</w:t>
            </w:r>
            <w:r>
              <w:rPr>
                <w:bCs/>
              </w:rPr>
              <w:t>е</w:t>
            </w:r>
            <w:r w:rsidRPr="00EB6119">
              <w:rPr>
                <w:bCs/>
              </w:rPr>
              <w:t>с</w:t>
            </w:r>
            <w:r>
              <w:rPr>
                <w:bCs/>
              </w:rPr>
              <w:t>ення</w:t>
            </w:r>
            <w:r w:rsidRPr="00EB6119">
              <w:rPr>
                <w:bCs/>
              </w:rPr>
              <w:t xml:space="preserve"> повн</w:t>
            </w:r>
            <w:r>
              <w:rPr>
                <w:bCs/>
              </w:rPr>
              <w:t>их</w:t>
            </w:r>
            <w:r w:rsidRPr="00EB6119">
              <w:rPr>
                <w:bCs/>
              </w:rPr>
              <w:t xml:space="preserve"> та достовірн</w:t>
            </w:r>
            <w:r>
              <w:rPr>
                <w:bCs/>
              </w:rPr>
              <w:t>их</w:t>
            </w:r>
            <w:r w:rsidRPr="00EB6119">
              <w:rPr>
                <w:bCs/>
              </w:rPr>
              <w:t xml:space="preserve"> дан</w:t>
            </w:r>
            <w:r>
              <w:rPr>
                <w:bCs/>
              </w:rPr>
              <w:t>их</w:t>
            </w:r>
            <w:r w:rsidRPr="00EB6119">
              <w:rPr>
                <w:bCs/>
              </w:rPr>
              <w:t xml:space="preserve"> у автоматизовану систему діловодства суду, відповідно до наданих прав доступу</w:t>
            </w:r>
            <w:r>
              <w:rPr>
                <w:bCs/>
              </w:rPr>
              <w:t xml:space="preserve">; </w:t>
            </w:r>
          </w:p>
          <w:p w14:paraId="1C9C6DAA" w14:textId="5EBF8EA3" w:rsidR="00BE1211" w:rsidRDefault="00BE1211" w:rsidP="00BE1211">
            <w:pPr>
              <w:pStyle w:val="rvps7"/>
              <w:numPr>
                <w:ilvl w:val="0"/>
                <w:numId w:val="25"/>
              </w:numPr>
              <w:spacing w:before="0" w:beforeAutospacing="0" w:after="150" w:afterAutospacing="0"/>
              <w:jc w:val="both"/>
            </w:pPr>
            <w:r>
              <w:t>з</w:t>
            </w:r>
            <w:r w:rsidRPr="00B97065">
              <w:t>дійсн</w:t>
            </w:r>
            <w:r>
              <w:t>ення</w:t>
            </w:r>
            <w:r w:rsidRPr="00B97065">
              <w:t xml:space="preserve"> оформлення та видачу копій судових рішень сторонам та іншим особам, які мають право на їх отримання згідно чинного законодавства, веде</w:t>
            </w:r>
            <w:r>
              <w:t>ння</w:t>
            </w:r>
            <w:r w:rsidRPr="00B97065">
              <w:t xml:space="preserve"> журнал</w:t>
            </w:r>
            <w:r>
              <w:t>у</w:t>
            </w:r>
            <w:r w:rsidRPr="00B97065">
              <w:t xml:space="preserve"> обліку заяв про надання доступу до матеріалів судових справ та судових рішень</w:t>
            </w:r>
            <w:r>
              <w:t>;</w:t>
            </w:r>
          </w:p>
          <w:p w14:paraId="43D0B00E" w14:textId="47343C26" w:rsidR="00BE1211" w:rsidRPr="00BE1211" w:rsidRDefault="00BE1211" w:rsidP="00BE1211">
            <w:pPr>
              <w:pStyle w:val="rvps7"/>
              <w:numPr>
                <w:ilvl w:val="0"/>
                <w:numId w:val="25"/>
              </w:numPr>
              <w:spacing w:before="0" w:beforeAutospacing="0" w:after="150" w:afterAutospacing="0"/>
              <w:jc w:val="both"/>
            </w:pPr>
            <w:r>
              <w:rPr>
                <w:bCs/>
              </w:rPr>
              <w:t>з</w:t>
            </w:r>
            <w:r w:rsidRPr="00E011B2">
              <w:rPr>
                <w:bCs/>
              </w:rPr>
              <w:t>дійсн</w:t>
            </w:r>
            <w:r>
              <w:rPr>
                <w:bCs/>
              </w:rPr>
              <w:t>ення</w:t>
            </w:r>
            <w:r w:rsidRPr="00E011B2">
              <w:rPr>
                <w:bCs/>
              </w:rPr>
              <w:t xml:space="preserve"> направлення судових справ до суду апеляційної інстанції, веде журнал передачі справ для скерування до апеляційної інстанції, готує супровідні листи про відправлення справи, передає справу в канцелярію для відправлення</w:t>
            </w:r>
            <w:r>
              <w:rPr>
                <w:bCs/>
              </w:rPr>
              <w:t>;</w:t>
            </w:r>
          </w:p>
          <w:p w14:paraId="3A49A8F6" w14:textId="3489CDB2" w:rsidR="00BE1211" w:rsidRDefault="00BE1211" w:rsidP="00BE1211">
            <w:pPr>
              <w:pStyle w:val="rvps7"/>
              <w:numPr>
                <w:ilvl w:val="0"/>
                <w:numId w:val="25"/>
              </w:numPr>
              <w:spacing w:before="0" w:beforeAutospacing="0" w:after="150" w:afterAutospacing="0"/>
              <w:jc w:val="both"/>
            </w:pPr>
            <w:r>
              <w:t>ф</w:t>
            </w:r>
            <w:r w:rsidRPr="00EB6119">
              <w:t>орму</w:t>
            </w:r>
            <w:r>
              <w:t>вання</w:t>
            </w:r>
            <w:r w:rsidRPr="00EB6119">
              <w:t xml:space="preserve"> та  передач</w:t>
            </w:r>
            <w:r>
              <w:t>а</w:t>
            </w:r>
            <w:r w:rsidRPr="00EB6119">
              <w:t xml:space="preserve"> до архіву суду закінчених провадженням справ</w:t>
            </w:r>
            <w:r>
              <w:t>, з</w:t>
            </w:r>
            <w:r w:rsidRPr="00B97065">
              <w:t>абезпеч</w:t>
            </w:r>
            <w:r>
              <w:t>ення</w:t>
            </w:r>
            <w:r w:rsidRPr="00B97065">
              <w:t xml:space="preserve"> збереження судових справ переданих до відділу та архіву суду</w:t>
            </w:r>
            <w:r>
              <w:t>;</w:t>
            </w:r>
          </w:p>
          <w:p w14:paraId="41C05984" w14:textId="05FD1793" w:rsidR="00BE1211" w:rsidRPr="00BE1211" w:rsidRDefault="00BE1211" w:rsidP="00BE1211">
            <w:pPr>
              <w:pStyle w:val="rvps7"/>
              <w:numPr>
                <w:ilvl w:val="0"/>
                <w:numId w:val="25"/>
              </w:numPr>
              <w:spacing w:before="0" w:beforeAutospacing="0" w:after="150" w:afterAutospacing="0"/>
              <w:jc w:val="both"/>
            </w:pPr>
            <w:r>
              <w:t xml:space="preserve">надання учасникам судового процесу інформації по справі в межах, визначених Інструкцією з діловодства в місцевих та апеляційних  судах України, </w:t>
            </w:r>
            <w:r>
              <w:rPr>
                <w:bCs/>
              </w:rPr>
              <w:t>г</w:t>
            </w:r>
            <w:r w:rsidRPr="00B97065">
              <w:rPr>
                <w:bCs/>
              </w:rPr>
              <w:t>оту</w:t>
            </w:r>
            <w:r>
              <w:rPr>
                <w:bCs/>
              </w:rPr>
              <w:t>вання</w:t>
            </w:r>
            <w:r w:rsidRPr="00B97065">
              <w:rPr>
                <w:bCs/>
              </w:rPr>
              <w:t xml:space="preserve"> проекти відповідей на звернення та заяви, що надійшли для розгляду до відділу</w:t>
            </w:r>
            <w:r>
              <w:rPr>
                <w:bCs/>
              </w:rPr>
              <w:t>;</w:t>
            </w:r>
          </w:p>
          <w:p w14:paraId="745FAA0C" w14:textId="43694A86" w:rsidR="00A22E39" w:rsidRPr="00BE1211" w:rsidRDefault="00BE1211" w:rsidP="00BE1211">
            <w:pPr>
              <w:pStyle w:val="rvps7"/>
              <w:numPr>
                <w:ilvl w:val="0"/>
                <w:numId w:val="25"/>
              </w:numPr>
              <w:spacing w:before="0" w:beforeAutospacing="0" w:after="150" w:afterAutospacing="0"/>
              <w:jc w:val="both"/>
            </w:pPr>
            <w:r>
              <w:t>проведення реєстрації клопотань у справах, а також справ, які повернулися після розгляду апеляційною та касаційною інстанцією</w:t>
            </w:r>
          </w:p>
        </w:tc>
      </w:tr>
      <w:tr w:rsidR="00A22E39" w14:paraId="0345A098" w14:textId="77777777" w:rsidTr="005B6C22">
        <w:tc>
          <w:tcPr>
            <w:tcW w:w="3970" w:type="dxa"/>
          </w:tcPr>
          <w:p w14:paraId="73192DB8" w14:textId="5D08B2BB" w:rsidR="00A22E39" w:rsidRDefault="00A22E39" w:rsidP="00A22E39">
            <w:pPr>
              <w:pStyle w:val="rvps7"/>
              <w:spacing w:before="240" w:beforeAutospacing="0" w:after="150" w:afterAutospacing="0"/>
              <w:ind w:right="450"/>
              <w:rPr>
                <w:color w:val="333333"/>
                <w:sz w:val="28"/>
                <w:szCs w:val="28"/>
              </w:rPr>
            </w:pPr>
            <w:r>
              <w:t>Умови оплати праці</w:t>
            </w:r>
          </w:p>
        </w:tc>
        <w:tc>
          <w:tcPr>
            <w:tcW w:w="6520" w:type="dxa"/>
          </w:tcPr>
          <w:p w14:paraId="27FBD5CB" w14:textId="400774FE" w:rsidR="00A22E39" w:rsidRDefault="00A22E39" w:rsidP="00A22E39">
            <w:pPr>
              <w:pStyle w:val="rvps7"/>
              <w:spacing w:before="0" w:beforeAutospacing="0" w:after="150" w:afterAutospacing="0"/>
              <w:ind w:right="58"/>
              <w:jc w:val="both"/>
              <w:rPr>
                <w:color w:val="333333"/>
                <w:sz w:val="28"/>
                <w:szCs w:val="28"/>
              </w:rPr>
            </w:pPr>
            <w:r w:rsidRPr="001D3EBA">
              <w:t xml:space="preserve">посадовий оклад – </w:t>
            </w:r>
            <w:r w:rsidR="008664EB">
              <w:t>11855</w:t>
            </w:r>
            <w:r>
              <w:t>; надбавка за вислугу років на державній службі встановлюється на рівні 2 відсотків посадового окладу державного службовця за кожний календарний рік державної служби, але не більше 30 відсотків посадового окладу відповідно  до пункту 12 розділу «Прикінцеві положення» Закону України «Про державний бюджет України на 2024 рік»; надбавка до посадового окладу за ранг державного службовця відповідно до постанови  Кабінету Міністрів України від 18.01.2017 № 15 «Питання оплати працівників державних органів (із змінами);премії відповідно до статті 52 Закону України «Про державну службу»</w:t>
            </w:r>
          </w:p>
        </w:tc>
      </w:tr>
      <w:tr w:rsidR="00A22E39" w14:paraId="1E77B350" w14:textId="77777777" w:rsidTr="00293D17">
        <w:trPr>
          <w:trHeight w:val="1856"/>
        </w:trPr>
        <w:tc>
          <w:tcPr>
            <w:tcW w:w="3970" w:type="dxa"/>
          </w:tcPr>
          <w:p w14:paraId="5038A6AB" w14:textId="77777777" w:rsidR="00A22E39" w:rsidRDefault="00A22E39" w:rsidP="00A22E39">
            <w:pPr>
              <w:pStyle w:val="rvps7"/>
              <w:spacing w:before="0" w:beforeAutospacing="0" w:after="150" w:afterAutospacing="0"/>
              <w:ind w:right="450"/>
              <w:jc w:val="both"/>
              <w:rPr>
                <w:color w:val="333333"/>
                <w:sz w:val="28"/>
                <w:szCs w:val="28"/>
              </w:rPr>
            </w:pPr>
            <w:r>
              <w:lastRenderedPageBreak/>
              <w:t>Інформація про строковість чи безстроковість призначення на посаду</w:t>
            </w:r>
          </w:p>
          <w:p w14:paraId="285ED094" w14:textId="77777777" w:rsidR="00A22E39" w:rsidRDefault="00A22E39" w:rsidP="00A22E39">
            <w:pPr>
              <w:pStyle w:val="rvps7"/>
              <w:spacing w:before="0" w:beforeAutospacing="0" w:after="150" w:afterAutospacing="0"/>
              <w:ind w:right="450"/>
              <w:jc w:val="both"/>
            </w:pPr>
          </w:p>
          <w:p w14:paraId="212EA483" w14:textId="423EDE3A" w:rsidR="00A22E39" w:rsidRDefault="00A22E39" w:rsidP="00A22E39">
            <w:pPr>
              <w:pStyle w:val="rvps7"/>
              <w:spacing w:before="0" w:after="150"/>
              <w:ind w:right="450"/>
              <w:jc w:val="both"/>
              <w:rPr>
                <w:color w:val="333333"/>
                <w:sz w:val="28"/>
                <w:szCs w:val="28"/>
              </w:rPr>
            </w:pPr>
          </w:p>
        </w:tc>
        <w:tc>
          <w:tcPr>
            <w:tcW w:w="6520" w:type="dxa"/>
          </w:tcPr>
          <w:p w14:paraId="57060133" w14:textId="30B871F6" w:rsidR="00F34B67" w:rsidRPr="00094F7D" w:rsidRDefault="00F34B67" w:rsidP="00F34B67">
            <w:pPr>
              <w:pStyle w:val="rvps7"/>
              <w:spacing w:before="0" w:beforeAutospacing="0" w:after="0" w:afterAutospacing="0"/>
              <w:ind w:right="450"/>
              <w:jc w:val="both"/>
              <w:rPr>
                <w:sz w:val="28"/>
                <w:szCs w:val="28"/>
              </w:rPr>
            </w:pPr>
            <w:r>
              <w:t xml:space="preserve"> </w:t>
            </w:r>
            <w:r w:rsidRPr="00094F7D">
              <w:t>Строковий трудовий договір</w:t>
            </w:r>
            <w:r w:rsidRPr="00094F7D">
              <w:rPr>
                <w:rFonts w:ascii="Calibri" w:eastAsia="Calibri" w:hAnsi="Calibri"/>
                <w:bCs/>
                <w:sz w:val="22"/>
                <w:szCs w:val="22"/>
                <w:lang w:eastAsia="en-US"/>
              </w:rPr>
              <w:t xml:space="preserve"> </w:t>
            </w:r>
            <w:r w:rsidRPr="00094F7D">
              <w:rPr>
                <w:rFonts w:eastAsia="Calibri"/>
                <w:bCs/>
                <w:sz w:val="22"/>
                <w:szCs w:val="22"/>
                <w:lang w:eastAsia="en-US"/>
              </w:rPr>
              <w:t>до призначення переможця конкурсу або до спливу 12 місяців  з дня припинення  чи скасування воєнного стану</w:t>
            </w:r>
          </w:p>
          <w:p w14:paraId="1569FF66" w14:textId="1C68D440" w:rsidR="00A22E39" w:rsidRPr="00176FD4" w:rsidRDefault="00A22E39" w:rsidP="00A22E39">
            <w:pPr>
              <w:pStyle w:val="rvps7"/>
              <w:spacing w:before="0" w:beforeAutospacing="0" w:after="150" w:afterAutospacing="0"/>
              <w:ind w:right="58"/>
              <w:jc w:val="both"/>
              <w:rPr>
                <w:color w:val="333333"/>
                <w:sz w:val="28"/>
                <w:szCs w:val="28"/>
              </w:rPr>
            </w:pPr>
          </w:p>
        </w:tc>
      </w:tr>
    </w:tbl>
    <w:tbl>
      <w:tblPr>
        <w:tblW w:w="5445" w:type="pct"/>
        <w:tblInd w:w="-712" w:type="dxa"/>
        <w:tblCellMar>
          <w:left w:w="0" w:type="dxa"/>
          <w:right w:w="0" w:type="dxa"/>
        </w:tblCellMar>
        <w:tblLook w:val="04A0" w:firstRow="1" w:lastRow="0" w:firstColumn="1" w:lastColumn="0" w:noHBand="0" w:noVBand="1"/>
      </w:tblPr>
      <w:tblGrid>
        <w:gridCol w:w="709"/>
        <w:gridCol w:w="3262"/>
        <w:gridCol w:w="6519"/>
      </w:tblGrid>
      <w:tr w:rsidR="004648C4" w14:paraId="71F34C12" w14:textId="77777777" w:rsidTr="005A5A2A">
        <w:tc>
          <w:tcPr>
            <w:tcW w:w="10503" w:type="dxa"/>
            <w:gridSpan w:val="3"/>
            <w:tcBorders>
              <w:top w:val="single" w:sz="2" w:space="0" w:color="auto"/>
              <w:left w:val="single" w:sz="2" w:space="0" w:color="auto"/>
              <w:bottom w:val="single" w:sz="2" w:space="0" w:color="auto"/>
              <w:right w:val="single" w:sz="2" w:space="0" w:color="auto"/>
            </w:tcBorders>
            <w:hideMark/>
          </w:tcPr>
          <w:p w14:paraId="404A001E" w14:textId="77777777" w:rsidR="004648C4" w:rsidRPr="00791F19" w:rsidRDefault="004648C4">
            <w:pPr>
              <w:pStyle w:val="rvps12"/>
              <w:spacing w:before="150" w:beforeAutospacing="0" w:after="150" w:afterAutospacing="0"/>
              <w:jc w:val="center"/>
              <w:rPr>
                <w:b/>
                <w:bCs/>
              </w:rPr>
            </w:pPr>
            <w:bookmarkStart w:id="0" w:name="n766"/>
            <w:bookmarkEnd w:id="0"/>
            <w:r w:rsidRPr="00791F19">
              <w:rPr>
                <w:b/>
                <w:bCs/>
              </w:rPr>
              <w:t>Кваліфікаційні вимоги</w:t>
            </w:r>
          </w:p>
        </w:tc>
      </w:tr>
      <w:tr w:rsidR="00411BCF" w14:paraId="4CEC0887" w14:textId="77777777" w:rsidTr="005A5A2A">
        <w:tc>
          <w:tcPr>
            <w:tcW w:w="710" w:type="dxa"/>
            <w:tcBorders>
              <w:top w:val="single" w:sz="2" w:space="0" w:color="auto"/>
              <w:left w:val="single" w:sz="2" w:space="0" w:color="auto"/>
              <w:bottom w:val="single" w:sz="2" w:space="0" w:color="auto"/>
              <w:right w:val="single" w:sz="2" w:space="0" w:color="auto"/>
            </w:tcBorders>
            <w:hideMark/>
          </w:tcPr>
          <w:p w14:paraId="1DBA5231" w14:textId="77777777" w:rsidR="004648C4" w:rsidRDefault="004648C4">
            <w:pPr>
              <w:pStyle w:val="rvps12"/>
              <w:spacing w:before="150" w:beforeAutospacing="0" w:after="150" w:afterAutospacing="0"/>
              <w:jc w:val="center"/>
            </w:pPr>
            <w:r>
              <w:t>1.</w:t>
            </w:r>
          </w:p>
        </w:tc>
        <w:tc>
          <w:tcPr>
            <w:tcW w:w="3265" w:type="dxa"/>
            <w:tcBorders>
              <w:top w:val="single" w:sz="2" w:space="0" w:color="auto"/>
              <w:left w:val="single" w:sz="2" w:space="0" w:color="auto"/>
              <w:bottom w:val="single" w:sz="2" w:space="0" w:color="auto"/>
              <w:right w:val="single" w:sz="2" w:space="0" w:color="auto"/>
            </w:tcBorders>
            <w:hideMark/>
          </w:tcPr>
          <w:p w14:paraId="0FEFDAD3" w14:textId="77777777" w:rsidR="004648C4" w:rsidRDefault="004648C4">
            <w:pPr>
              <w:pStyle w:val="rvps14"/>
              <w:spacing w:before="150" w:beforeAutospacing="0" w:after="150" w:afterAutospacing="0"/>
            </w:pPr>
            <w:r>
              <w:t>Освіта</w:t>
            </w:r>
          </w:p>
        </w:tc>
        <w:tc>
          <w:tcPr>
            <w:tcW w:w="6528" w:type="dxa"/>
            <w:tcBorders>
              <w:top w:val="single" w:sz="2" w:space="0" w:color="auto"/>
              <w:left w:val="single" w:sz="2" w:space="0" w:color="auto"/>
              <w:bottom w:val="single" w:sz="2" w:space="0" w:color="auto"/>
              <w:right w:val="single" w:sz="2" w:space="0" w:color="auto"/>
            </w:tcBorders>
            <w:hideMark/>
          </w:tcPr>
          <w:p w14:paraId="7FAA8CE4" w14:textId="32651882" w:rsidR="004648C4" w:rsidRDefault="00411BCF">
            <w:pPr>
              <w:pStyle w:val="rvps14"/>
              <w:spacing w:before="150" w:beforeAutospacing="0" w:after="150" w:afterAutospacing="0"/>
            </w:pPr>
            <w:r>
              <w:t>С</w:t>
            </w:r>
            <w:r w:rsidRPr="001D3EBA">
              <w:t>тупінь вищої освіти не нижче бакалавра, молодшого бакалавра за спеціальністю «Право» у галузі знань «Право»</w:t>
            </w:r>
          </w:p>
        </w:tc>
      </w:tr>
      <w:tr w:rsidR="00411BCF" w14:paraId="10B767D1" w14:textId="77777777" w:rsidTr="005A5A2A">
        <w:tc>
          <w:tcPr>
            <w:tcW w:w="710" w:type="dxa"/>
            <w:tcBorders>
              <w:top w:val="single" w:sz="2" w:space="0" w:color="auto"/>
              <w:left w:val="single" w:sz="2" w:space="0" w:color="auto"/>
              <w:bottom w:val="single" w:sz="2" w:space="0" w:color="auto"/>
              <w:right w:val="single" w:sz="2" w:space="0" w:color="auto"/>
            </w:tcBorders>
            <w:hideMark/>
          </w:tcPr>
          <w:p w14:paraId="16100D12" w14:textId="77777777" w:rsidR="004648C4" w:rsidRDefault="004648C4">
            <w:pPr>
              <w:pStyle w:val="rvps12"/>
              <w:spacing w:before="150" w:beforeAutospacing="0" w:after="150" w:afterAutospacing="0"/>
              <w:jc w:val="center"/>
            </w:pPr>
            <w:r>
              <w:t>2.</w:t>
            </w:r>
          </w:p>
        </w:tc>
        <w:tc>
          <w:tcPr>
            <w:tcW w:w="3265" w:type="dxa"/>
            <w:tcBorders>
              <w:top w:val="single" w:sz="2" w:space="0" w:color="auto"/>
              <w:left w:val="single" w:sz="2" w:space="0" w:color="auto"/>
              <w:bottom w:val="single" w:sz="2" w:space="0" w:color="auto"/>
              <w:right w:val="single" w:sz="2" w:space="0" w:color="auto"/>
            </w:tcBorders>
            <w:hideMark/>
          </w:tcPr>
          <w:p w14:paraId="00D21FD8" w14:textId="77777777" w:rsidR="004648C4" w:rsidRDefault="004648C4">
            <w:pPr>
              <w:pStyle w:val="rvps14"/>
              <w:spacing w:before="150" w:beforeAutospacing="0" w:after="150" w:afterAutospacing="0"/>
            </w:pPr>
            <w:r>
              <w:t>Досвід роботи</w:t>
            </w:r>
          </w:p>
        </w:tc>
        <w:tc>
          <w:tcPr>
            <w:tcW w:w="6528" w:type="dxa"/>
            <w:tcBorders>
              <w:top w:val="single" w:sz="2" w:space="0" w:color="auto"/>
              <w:left w:val="single" w:sz="2" w:space="0" w:color="auto"/>
              <w:bottom w:val="single" w:sz="2" w:space="0" w:color="auto"/>
              <w:right w:val="single" w:sz="2" w:space="0" w:color="auto"/>
            </w:tcBorders>
            <w:hideMark/>
          </w:tcPr>
          <w:p w14:paraId="181C4CB5" w14:textId="7EF32E88" w:rsidR="004648C4" w:rsidRDefault="00411BCF">
            <w:pPr>
              <w:pStyle w:val="rvps14"/>
              <w:spacing w:before="150" w:beforeAutospacing="0" w:after="150" w:afterAutospacing="0"/>
            </w:pPr>
            <w:r>
              <w:t>Не потребує</w:t>
            </w:r>
          </w:p>
        </w:tc>
      </w:tr>
      <w:tr w:rsidR="00411BCF" w14:paraId="4AC43886" w14:textId="77777777" w:rsidTr="005A5A2A">
        <w:trPr>
          <w:trHeight w:val="690"/>
        </w:trPr>
        <w:tc>
          <w:tcPr>
            <w:tcW w:w="710" w:type="dxa"/>
            <w:tcBorders>
              <w:top w:val="single" w:sz="2" w:space="0" w:color="auto"/>
              <w:left w:val="single" w:sz="2" w:space="0" w:color="auto"/>
              <w:bottom w:val="single" w:sz="2" w:space="0" w:color="auto"/>
              <w:right w:val="single" w:sz="2" w:space="0" w:color="auto"/>
            </w:tcBorders>
            <w:hideMark/>
          </w:tcPr>
          <w:p w14:paraId="67167468" w14:textId="77777777" w:rsidR="004648C4" w:rsidRDefault="004648C4">
            <w:pPr>
              <w:pStyle w:val="rvps12"/>
              <w:spacing w:before="150" w:beforeAutospacing="0" w:after="150" w:afterAutospacing="0"/>
              <w:jc w:val="center"/>
            </w:pPr>
            <w:r>
              <w:t>3.</w:t>
            </w:r>
          </w:p>
        </w:tc>
        <w:tc>
          <w:tcPr>
            <w:tcW w:w="3265" w:type="dxa"/>
            <w:tcBorders>
              <w:top w:val="single" w:sz="2" w:space="0" w:color="auto"/>
              <w:left w:val="single" w:sz="2" w:space="0" w:color="auto"/>
              <w:bottom w:val="single" w:sz="2" w:space="0" w:color="auto"/>
              <w:right w:val="single" w:sz="2" w:space="0" w:color="auto"/>
            </w:tcBorders>
            <w:hideMark/>
          </w:tcPr>
          <w:p w14:paraId="637CBA2B" w14:textId="77777777" w:rsidR="004648C4" w:rsidRDefault="004648C4">
            <w:pPr>
              <w:pStyle w:val="rvps14"/>
              <w:spacing w:before="150" w:beforeAutospacing="0" w:after="150" w:afterAutospacing="0"/>
            </w:pPr>
            <w:r>
              <w:t>Володіння державною мовою</w:t>
            </w:r>
          </w:p>
        </w:tc>
        <w:tc>
          <w:tcPr>
            <w:tcW w:w="6528" w:type="dxa"/>
            <w:tcBorders>
              <w:top w:val="single" w:sz="2" w:space="0" w:color="auto"/>
              <w:left w:val="single" w:sz="2" w:space="0" w:color="auto"/>
              <w:bottom w:val="single" w:sz="2" w:space="0" w:color="auto"/>
              <w:right w:val="single" w:sz="2" w:space="0" w:color="auto"/>
            </w:tcBorders>
            <w:hideMark/>
          </w:tcPr>
          <w:p w14:paraId="42FEF9DC" w14:textId="2AC60BD9" w:rsidR="004648C4" w:rsidRDefault="00411BCF">
            <w:pPr>
              <w:pStyle w:val="rvps14"/>
              <w:spacing w:before="150" w:beforeAutospacing="0" w:after="150" w:afterAutospacing="0"/>
            </w:pPr>
            <w:r>
              <w:rPr>
                <w:shd w:val="clear" w:color="auto" w:fill="FFFFFF"/>
              </w:rPr>
              <w:t>В</w:t>
            </w:r>
            <w:r w:rsidRPr="001D3EBA">
              <w:rPr>
                <w:shd w:val="clear" w:color="auto" w:fill="FFFFFF"/>
              </w:rPr>
              <w:t>ільне володіння державною мовою</w:t>
            </w:r>
          </w:p>
        </w:tc>
      </w:tr>
      <w:tr w:rsidR="004648C4" w14:paraId="4064C3F1" w14:textId="77777777" w:rsidTr="005A5A2A">
        <w:tc>
          <w:tcPr>
            <w:tcW w:w="10503" w:type="dxa"/>
            <w:gridSpan w:val="3"/>
            <w:tcBorders>
              <w:top w:val="single" w:sz="2" w:space="0" w:color="auto"/>
              <w:left w:val="single" w:sz="2" w:space="0" w:color="auto"/>
              <w:bottom w:val="single" w:sz="2" w:space="0" w:color="auto"/>
              <w:right w:val="single" w:sz="2" w:space="0" w:color="auto"/>
            </w:tcBorders>
            <w:hideMark/>
          </w:tcPr>
          <w:p w14:paraId="18AD0350" w14:textId="77777777" w:rsidR="004648C4" w:rsidRPr="00791F19" w:rsidRDefault="004648C4">
            <w:pPr>
              <w:pStyle w:val="rvps12"/>
              <w:spacing w:before="150" w:beforeAutospacing="0" w:after="150" w:afterAutospacing="0"/>
              <w:jc w:val="center"/>
              <w:rPr>
                <w:b/>
                <w:bCs/>
              </w:rPr>
            </w:pPr>
            <w:r w:rsidRPr="00791F19">
              <w:rPr>
                <w:b/>
                <w:bCs/>
              </w:rPr>
              <w:t>Вимоги до компетентності</w:t>
            </w:r>
          </w:p>
        </w:tc>
      </w:tr>
      <w:tr w:rsidR="00E5682A" w14:paraId="2477E7A4" w14:textId="77777777" w:rsidTr="005A5A2A">
        <w:tc>
          <w:tcPr>
            <w:tcW w:w="3975" w:type="dxa"/>
            <w:gridSpan w:val="2"/>
            <w:tcBorders>
              <w:top w:val="single" w:sz="2" w:space="0" w:color="auto"/>
              <w:left w:val="single" w:sz="2" w:space="0" w:color="auto"/>
              <w:bottom w:val="single" w:sz="2" w:space="0" w:color="auto"/>
              <w:right w:val="single" w:sz="2" w:space="0" w:color="auto"/>
            </w:tcBorders>
            <w:hideMark/>
          </w:tcPr>
          <w:p w14:paraId="74BDD102" w14:textId="77777777" w:rsidR="004648C4" w:rsidRPr="00791F19" w:rsidRDefault="004648C4">
            <w:pPr>
              <w:pStyle w:val="rvps12"/>
              <w:spacing w:before="150" w:beforeAutospacing="0" w:after="150" w:afterAutospacing="0"/>
              <w:jc w:val="center"/>
              <w:rPr>
                <w:b/>
                <w:bCs/>
              </w:rPr>
            </w:pPr>
            <w:r w:rsidRPr="00791F19">
              <w:rPr>
                <w:b/>
                <w:bCs/>
              </w:rPr>
              <w:t>Вимога</w:t>
            </w:r>
          </w:p>
        </w:tc>
        <w:tc>
          <w:tcPr>
            <w:tcW w:w="6528" w:type="dxa"/>
            <w:tcBorders>
              <w:top w:val="single" w:sz="2" w:space="0" w:color="auto"/>
              <w:left w:val="single" w:sz="2" w:space="0" w:color="auto"/>
              <w:bottom w:val="single" w:sz="2" w:space="0" w:color="auto"/>
              <w:right w:val="single" w:sz="2" w:space="0" w:color="auto"/>
            </w:tcBorders>
            <w:hideMark/>
          </w:tcPr>
          <w:p w14:paraId="31083F7A" w14:textId="77777777" w:rsidR="004648C4" w:rsidRPr="00791F19" w:rsidRDefault="004648C4">
            <w:pPr>
              <w:pStyle w:val="rvps12"/>
              <w:spacing w:before="150" w:beforeAutospacing="0" w:after="150" w:afterAutospacing="0"/>
              <w:jc w:val="center"/>
              <w:rPr>
                <w:b/>
                <w:bCs/>
              </w:rPr>
            </w:pPr>
            <w:r w:rsidRPr="00791F19">
              <w:rPr>
                <w:b/>
                <w:bCs/>
              </w:rPr>
              <w:t>Компоненти вимоги</w:t>
            </w:r>
          </w:p>
        </w:tc>
      </w:tr>
      <w:tr w:rsidR="004648C4" w14:paraId="26057B45" w14:textId="77777777" w:rsidTr="005A5A2A">
        <w:tc>
          <w:tcPr>
            <w:tcW w:w="710" w:type="dxa"/>
            <w:tcBorders>
              <w:top w:val="single" w:sz="2" w:space="0" w:color="auto"/>
              <w:left w:val="single" w:sz="2" w:space="0" w:color="auto"/>
              <w:bottom w:val="single" w:sz="2" w:space="0" w:color="auto"/>
              <w:right w:val="single" w:sz="2" w:space="0" w:color="auto"/>
            </w:tcBorders>
          </w:tcPr>
          <w:p w14:paraId="2CBC3E22" w14:textId="77777777" w:rsidR="004648C4" w:rsidRDefault="004648C4" w:rsidP="004648C4">
            <w:pPr>
              <w:pStyle w:val="rvps12"/>
              <w:numPr>
                <w:ilvl w:val="0"/>
                <w:numId w:val="16"/>
              </w:numPr>
              <w:spacing w:before="150" w:beforeAutospacing="0" w:after="150" w:afterAutospacing="0"/>
              <w:jc w:val="center"/>
            </w:pPr>
          </w:p>
        </w:tc>
        <w:tc>
          <w:tcPr>
            <w:tcW w:w="3265" w:type="dxa"/>
            <w:tcBorders>
              <w:top w:val="single" w:sz="2" w:space="0" w:color="auto"/>
              <w:left w:val="single" w:sz="2" w:space="0" w:color="auto"/>
              <w:bottom w:val="single" w:sz="2" w:space="0" w:color="auto"/>
              <w:right w:val="single" w:sz="2" w:space="0" w:color="auto"/>
            </w:tcBorders>
          </w:tcPr>
          <w:p w14:paraId="4CA874D2" w14:textId="566E6696" w:rsidR="004648C4" w:rsidRDefault="001F5446" w:rsidP="001F5446">
            <w:pPr>
              <w:pStyle w:val="rvps14"/>
              <w:spacing w:before="150" w:beforeAutospacing="0" w:after="150" w:afterAutospacing="0"/>
            </w:pPr>
            <w:r>
              <w:t xml:space="preserve"> </w:t>
            </w:r>
            <w:r w:rsidR="004648C4">
              <w:t xml:space="preserve">Самоорганізація </w:t>
            </w:r>
            <w:r w:rsidR="00533518">
              <w:t>та самостійність у роботі</w:t>
            </w:r>
          </w:p>
        </w:tc>
        <w:tc>
          <w:tcPr>
            <w:tcW w:w="6528" w:type="dxa"/>
            <w:tcBorders>
              <w:top w:val="single" w:sz="2" w:space="0" w:color="auto"/>
              <w:left w:val="single" w:sz="2" w:space="0" w:color="auto"/>
              <w:bottom w:val="single" w:sz="2" w:space="0" w:color="auto"/>
              <w:right w:val="single" w:sz="2" w:space="0" w:color="auto"/>
            </w:tcBorders>
          </w:tcPr>
          <w:p w14:paraId="33CF17A0" w14:textId="7A8484FA" w:rsidR="004648C4" w:rsidRDefault="001F5446" w:rsidP="001F5446">
            <w:pPr>
              <w:pStyle w:val="rvps14"/>
              <w:numPr>
                <w:ilvl w:val="0"/>
                <w:numId w:val="17"/>
              </w:numPr>
              <w:spacing w:before="0" w:beforeAutospacing="0" w:after="0" w:afterAutospacing="0"/>
            </w:pPr>
            <w:r>
              <w:t>уміння самостійно організовувати свою діяльність та час, визначати пріорітетність виконання завдань, встановлювати черговість їх виконання;</w:t>
            </w:r>
          </w:p>
          <w:p w14:paraId="509382A9" w14:textId="7A39BD34" w:rsidR="001F5446" w:rsidRDefault="001F5446" w:rsidP="001F5446">
            <w:pPr>
              <w:pStyle w:val="rvps14"/>
              <w:numPr>
                <w:ilvl w:val="0"/>
                <w:numId w:val="17"/>
              </w:numPr>
              <w:spacing w:before="0" w:beforeAutospacing="0" w:after="0" w:afterAutospacing="0"/>
            </w:pPr>
            <w:r>
              <w:t>здатність до самомотивації (самоуправління);</w:t>
            </w:r>
          </w:p>
          <w:p w14:paraId="7596674A" w14:textId="226DB0BE" w:rsidR="001F5446" w:rsidRDefault="001F5446" w:rsidP="001F5446">
            <w:pPr>
              <w:pStyle w:val="rvps14"/>
              <w:numPr>
                <w:ilvl w:val="0"/>
                <w:numId w:val="17"/>
              </w:numPr>
              <w:spacing w:before="0" w:beforeAutospacing="0" w:after="0" w:afterAutospacing="0"/>
            </w:pPr>
            <w:r>
              <w:t>вміння самостійно приймати рішення і виконувати завдання у процесі професійної діяльності</w:t>
            </w:r>
          </w:p>
        </w:tc>
      </w:tr>
      <w:tr w:rsidR="004648C4" w14:paraId="0DF62B36" w14:textId="77777777" w:rsidTr="005A5A2A">
        <w:tc>
          <w:tcPr>
            <w:tcW w:w="710" w:type="dxa"/>
            <w:tcBorders>
              <w:top w:val="single" w:sz="2" w:space="0" w:color="auto"/>
              <w:left w:val="single" w:sz="2" w:space="0" w:color="auto"/>
              <w:bottom w:val="single" w:sz="2" w:space="0" w:color="auto"/>
              <w:right w:val="single" w:sz="2" w:space="0" w:color="auto"/>
            </w:tcBorders>
          </w:tcPr>
          <w:p w14:paraId="64BDCE14" w14:textId="77777777" w:rsidR="004648C4" w:rsidRDefault="004648C4" w:rsidP="004648C4">
            <w:pPr>
              <w:pStyle w:val="rvps12"/>
              <w:numPr>
                <w:ilvl w:val="0"/>
                <w:numId w:val="16"/>
              </w:numPr>
              <w:spacing w:before="150" w:beforeAutospacing="0" w:after="150" w:afterAutospacing="0"/>
              <w:jc w:val="center"/>
            </w:pPr>
          </w:p>
        </w:tc>
        <w:tc>
          <w:tcPr>
            <w:tcW w:w="3265" w:type="dxa"/>
            <w:tcBorders>
              <w:top w:val="single" w:sz="2" w:space="0" w:color="auto"/>
              <w:left w:val="single" w:sz="2" w:space="0" w:color="auto"/>
              <w:bottom w:val="single" w:sz="2" w:space="0" w:color="auto"/>
              <w:right w:val="single" w:sz="2" w:space="0" w:color="auto"/>
            </w:tcBorders>
          </w:tcPr>
          <w:p w14:paraId="6097C2E2" w14:textId="039F6AF2" w:rsidR="004648C4" w:rsidRDefault="001F5446">
            <w:pPr>
              <w:pStyle w:val="rvps14"/>
              <w:spacing w:before="150" w:beforeAutospacing="0" w:after="150" w:afterAutospacing="0"/>
            </w:pPr>
            <w:r>
              <w:t xml:space="preserve">  Комунікація та взаємодія</w:t>
            </w:r>
          </w:p>
        </w:tc>
        <w:tc>
          <w:tcPr>
            <w:tcW w:w="6528" w:type="dxa"/>
            <w:tcBorders>
              <w:top w:val="single" w:sz="2" w:space="0" w:color="auto"/>
              <w:left w:val="single" w:sz="2" w:space="0" w:color="auto"/>
              <w:bottom w:val="single" w:sz="2" w:space="0" w:color="auto"/>
              <w:right w:val="single" w:sz="2" w:space="0" w:color="auto"/>
            </w:tcBorders>
          </w:tcPr>
          <w:p w14:paraId="53D7B2E9" w14:textId="39D7630D" w:rsidR="004648C4" w:rsidRDefault="005B6C22" w:rsidP="005B6C22">
            <w:pPr>
              <w:pStyle w:val="rvps14"/>
              <w:numPr>
                <w:ilvl w:val="0"/>
                <w:numId w:val="18"/>
              </w:numPr>
              <w:spacing w:before="0" w:beforeAutospacing="0" w:after="0" w:afterAutospacing="0"/>
            </w:pPr>
            <w:r>
              <w:t>в</w:t>
            </w:r>
            <w:r w:rsidR="001F5446">
              <w:t>міння визначати заінтересовані і впливові сторони та розбудовувати партнерські відносини</w:t>
            </w:r>
            <w:r>
              <w:t>;</w:t>
            </w:r>
          </w:p>
          <w:p w14:paraId="45E5DB4B" w14:textId="6E90AAE0" w:rsidR="005B6C22" w:rsidRDefault="005B6C22" w:rsidP="005B6C22">
            <w:pPr>
              <w:pStyle w:val="rvps14"/>
              <w:numPr>
                <w:ilvl w:val="0"/>
                <w:numId w:val="18"/>
              </w:numPr>
              <w:spacing w:before="0" w:beforeAutospacing="0" w:after="0" w:afterAutospacing="0"/>
            </w:pPr>
            <w:r>
              <w:t>здатність ефективно взаємодіяти – дослухатися, сприймати та викладати думку;</w:t>
            </w:r>
          </w:p>
          <w:p w14:paraId="391C4E57" w14:textId="576069E0" w:rsidR="005B6C22" w:rsidRDefault="005B6C22" w:rsidP="005B6C22">
            <w:pPr>
              <w:pStyle w:val="rvps14"/>
              <w:numPr>
                <w:ilvl w:val="0"/>
                <w:numId w:val="18"/>
              </w:numPr>
              <w:spacing w:before="0" w:beforeAutospacing="0" w:after="0" w:afterAutospacing="0"/>
            </w:pPr>
            <w:r>
              <w:t>здатність переконувати інших за допомогою аргументів та послідовної комунікації</w:t>
            </w:r>
          </w:p>
        </w:tc>
      </w:tr>
      <w:tr w:rsidR="004648C4" w14:paraId="403ABA5E" w14:textId="77777777" w:rsidTr="005A5A2A">
        <w:tc>
          <w:tcPr>
            <w:tcW w:w="710" w:type="dxa"/>
            <w:tcBorders>
              <w:top w:val="single" w:sz="2" w:space="0" w:color="auto"/>
              <w:left w:val="single" w:sz="2" w:space="0" w:color="auto"/>
              <w:bottom w:val="single" w:sz="2" w:space="0" w:color="auto"/>
              <w:right w:val="single" w:sz="2" w:space="0" w:color="auto"/>
            </w:tcBorders>
          </w:tcPr>
          <w:p w14:paraId="43563AA9" w14:textId="77777777" w:rsidR="004648C4" w:rsidRDefault="004648C4" w:rsidP="004648C4">
            <w:pPr>
              <w:pStyle w:val="rvps12"/>
              <w:numPr>
                <w:ilvl w:val="0"/>
                <w:numId w:val="16"/>
              </w:numPr>
              <w:spacing w:before="150" w:beforeAutospacing="0" w:after="150" w:afterAutospacing="0"/>
              <w:jc w:val="center"/>
            </w:pPr>
          </w:p>
        </w:tc>
        <w:tc>
          <w:tcPr>
            <w:tcW w:w="3265" w:type="dxa"/>
            <w:tcBorders>
              <w:top w:val="single" w:sz="2" w:space="0" w:color="auto"/>
              <w:left w:val="single" w:sz="2" w:space="0" w:color="auto"/>
              <w:bottom w:val="single" w:sz="2" w:space="0" w:color="auto"/>
              <w:right w:val="single" w:sz="2" w:space="0" w:color="auto"/>
            </w:tcBorders>
          </w:tcPr>
          <w:p w14:paraId="5E153352" w14:textId="5DAB9DA4" w:rsidR="004648C4" w:rsidRDefault="001F5446">
            <w:pPr>
              <w:pStyle w:val="rvps14"/>
              <w:spacing w:before="150" w:beforeAutospacing="0" w:after="150" w:afterAutospacing="0"/>
            </w:pPr>
            <w:r>
              <w:t xml:space="preserve">  Відповідальність</w:t>
            </w:r>
          </w:p>
        </w:tc>
        <w:tc>
          <w:tcPr>
            <w:tcW w:w="6528" w:type="dxa"/>
            <w:tcBorders>
              <w:top w:val="single" w:sz="2" w:space="0" w:color="auto"/>
              <w:left w:val="single" w:sz="2" w:space="0" w:color="auto"/>
              <w:bottom w:val="single" w:sz="2" w:space="0" w:color="auto"/>
              <w:right w:val="single" w:sz="2" w:space="0" w:color="auto"/>
            </w:tcBorders>
          </w:tcPr>
          <w:p w14:paraId="4CA54306" w14:textId="16351CD0" w:rsidR="004648C4" w:rsidRDefault="005B6C22" w:rsidP="005B6C22">
            <w:pPr>
              <w:pStyle w:val="rvps14"/>
              <w:numPr>
                <w:ilvl w:val="0"/>
                <w:numId w:val="19"/>
              </w:numPr>
              <w:spacing w:before="0" w:beforeAutospacing="0" w:after="0" w:afterAutospacing="0"/>
            </w:pPr>
            <w:r>
              <w:t>усвідомлення важливості якісного виконання своїх посадових обов</w:t>
            </w:r>
            <w:r w:rsidRPr="005B6C22">
              <w:rPr>
                <w:lang w:val="ru-RU"/>
              </w:rPr>
              <w:t>’</w:t>
            </w:r>
            <w:r>
              <w:t>язків з дотриманням строків та встановлених процедур;</w:t>
            </w:r>
          </w:p>
          <w:p w14:paraId="1745BDB8" w14:textId="0654D1DC" w:rsidR="005B6C22" w:rsidRDefault="005B6C22" w:rsidP="005B6C22">
            <w:pPr>
              <w:pStyle w:val="rvps14"/>
              <w:numPr>
                <w:ilvl w:val="0"/>
                <w:numId w:val="19"/>
              </w:numPr>
              <w:spacing w:before="0" w:beforeAutospacing="0" w:after="0" w:afterAutospacing="0"/>
            </w:pPr>
            <w: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6E5EA707" w14:textId="4992805D" w:rsidR="005B6C22" w:rsidRPr="005B6C22" w:rsidRDefault="005B6C22" w:rsidP="005B6C22">
            <w:pPr>
              <w:pStyle w:val="rvps14"/>
              <w:numPr>
                <w:ilvl w:val="0"/>
                <w:numId w:val="19"/>
              </w:numPr>
              <w:spacing w:before="0" w:beforeAutospacing="0" w:after="0" w:afterAutospacing="0"/>
            </w:pPr>
            <w:r>
              <w:t>здатність брати на себе зобов</w:t>
            </w:r>
            <w:r w:rsidRPr="005B6C22">
              <w:rPr>
                <w:lang w:val="ru-RU"/>
              </w:rPr>
              <w:t>’</w:t>
            </w:r>
            <w:r>
              <w:t>язання, чітко їх дотримуватись і виконувати</w:t>
            </w:r>
          </w:p>
        </w:tc>
      </w:tr>
      <w:tr w:rsidR="004648C4" w14:paraId="1BB69383" w14:textId="77777777" w:rsidTr="005A5A2A">
        <w:tc>
          <w:tcPr>
            <w:tcW w:w="10503" w:type="dxa"/>
            <w:gridSpan w:val="3"/>
            <w:tcBorders>
              <w:top w:val="single" w:sz="2" w:space="0" w:color="auto"/>
              <w:left w:val="single" w:sz="2" w:space="0" w:color="auto"/>
              <w:bottom w:val="single" w:sz="2" w:space="0" w:color="auto"/>
              <w:right w:val="single" w:sz="2" w:space="0" w:color="auto"/>
            </w:tcBorders>
            <w:hideMark/>
          </w:tcPr>
          <w:p w14:paraId="3AE5C4AA" w14:textId="77777777" w:rsidR="004648C4" w:rsidRPr="00791F19" w:rsidRDefault="004648C4">
            <w:pPr>
              <w:pStyle w:val="rvps12"/>
              <w:spacing w:before="150" w:beforeAutospacing="0" w:after="150" w:afterAutospacing="0"/>
              <w:jc w:val="center"/>
              <w:rPr>
                <w:b/>
                <w:bCs/>
              </w:rPr>
            </w:pPr>
            <w:r w:rsidRPr="00791F19">
              <w:rPr>
                <w:b/>
                <w:bCs/>
              </w:rPr>
              <w:t>Професійні знання</w:t>
            </w:r>
          </w:p>
        </w:tc>
      </w:tr>
      <w:tr w:rsidR="00E5682A" w14:paraId="762E39D3" w14:textId="77777777" w:rsidTr="005A5A2A">
        <w:tc>
          <w:tcPr>
            <w:tcW w:w="3975" w:type="dxa"/>
            <w:gridSpan w:val="2"/>
            <w:tcBorders>
              <w:top w:val="single" w:sz="2" w:space="0" w:color="auto"/>
              <w:left w:val="single" w:sz="2" w:space="0" w:color="auto"/>
              <w:bottom w:val="single" w:sz="2" w:space="0" w:color="auto"/>
              <w:right w:val="single" w:sz="2" w:space="0" w:color="auto"/>
            </w:tcBorders>
            <w:hideMark/>
          </w:tcPr>
          <w:p w14:paraId="4645D5B1" w14:textId="77777777" w:rsidR="004648C4" w:rsidRPr="00791F19" w:rsidRDefault="004648C4">
            <w:pPr>
              <w:pStyle w:val="rvps12"/>
              <w:spacing w:before="150" w:beforeAutospacing="0" w:after="150" w:afterAutospacing="0"/>
              <w:jc w:val="center"/>
              <w:rPr>
                <w:b/>
                <w:bCs/>
              </w:rPr>
            </w:pPr>
            <w:r w:rsidRPr="00791F19">
              <w:rPr>
                <w:b/>
                <w:bCs/>
              </w:rPr>
              <w:t>Вимога</w:t>
            </w:r>
          </w:p>
        </w:tc>
        <w:tc>
          <w:tcPr>
            <w:tcW w:w="6528" w:type="dxa"/>
            <w:tcBorders>
              <w:top w:val="single" w:sz="2" w:space="0" w:color="auto"/>
              <w:left w:val="single" w:sz="2" w:space="0" w:color="auto"/>
              <w:bottom w:val="single" w:sz="2" w:space="0" w:color="auto"/>
              <w:right w:val="single" w:sz="2" w:space="0" w:color="auto"/>
            </w:tcBorders>
            <w:hideMark/>
          </w:tcPr>
          <w:p w14:paraId="0023BD9F" w14:textId="77777777" w:rsidR="004648C4" w:rsidRPr="00791F19" w:rsidRDefault="004648C4">
            <w:pPr>
              <w:pStyle w:val="rvps12"/>
              <w:spacing w:before="150" w:beforeAutospacing="0" w:after="150" w:afterAutospacing="0"/>
              <w:jc w:val="center"/>
              <w:rPr>
                <w:b/>
                <w:bCs/>
              </w:rPr>
            </w:pPr>
            <w:r w:rsidRPr="00791F19">
              <w:rPr>
                <w:b/>
                <w:bCs/>
              </w:rPr>
              <w:t>Компоненти вимоги</w:t>
            </w:r>
          </w:p>
        </w:tc>
      </w:tr>
      <w:tr w:rsidR="00E5682A" w14:paraId="14CD55BE" w14:textId="77777777" w:rsidTr="005A5A2A">
        <w:tc>
          <w:tcPr>
            <w:tcW w:w="710" w:type="dxa"/>
            <w:tcBorders>
              <w:top w:val="single" w:sz="2" w:space="0" w:color="auto"/>
              <w:left w:val="single" w:sz="2" w:space="0" w:color="auto"/>
              <w:bottom w:val="single" w:sz="2" w:space="0" w:color="auto"/>
              <w:right w:val="single" w:sz="2" w:space="0" w:color="auto"/>
            </w:tcBorders>
            <w:hideMark/>
          </w:tcPr>
          <w:p w14:paraId="666D5547" w14:textId="77777777" w:rsidR="004648C4" w:rsidRDefault="004648C4">
            <w:pPr>
              <w:pStyle w:val="rvps12"/>
              <w:spacing w:before="150" w:beforeAutospacing="0" w:after="150" w:afterAutospacing="0"/>
              <w:jc w:val="center"/>
            </w:pPr>
            <w:r>
              <w:t>1.</w:t>
            </w:r>
          </w:p>
        </w:tc>
        <w:tc>
          <w:tcPr>
            <w:tcW w:w="3265" w:type="dxa"/>
            <w:tcBorders>
              <w:top w:val="single" w:sz="2" w:space="0" w:color="auto"/>
              <w:left w:val="single" w:sz="2" w:space="0" w:color="auto"/>
              <w:bottom w:val="single" w:sz="2" w:space="0" w:color="auto"/>
              <w:right w:val="single" w:sz="2" w:space="0" w:color="auto"/>
            </w:tcBorders>
            <w:hideMark/>
          </w:tcPr>
          <w:p w14:paraId="0B6D762A" w14:textId="77777777" w:rsidR="004648C4" w:rsidRDefault="004648C4">
            <w:pPr>
              <w:pStyle w:val="rvps14"/>
              <w:spacing w:before="150" w:beforeAutospacing="0" w:after="150" w:afterAutospacing="0"/>
            </w:pPr>
            <w:r>
              <w:t>Знання законодавства</w:t>
            </w:r>
          </w:p>
        </w:tc>
        <w:tc>
          <w:tcPr>
            <w:tcW w:w="6528" w:type="dxa"/>
            <w:tcBorders>
              <w:top w:val="single" w:sz="2" w:space="0" w:color="auto"/>
              <w:left w:val="single" w:sz="2" w:space="0" w:color="auto"/>
              <w:bottom w:val="single" w:sz="2" w:space="0" w:color="auto"/>
              <w:right w:val="single" w:sz="2" w:space="0" w:color="auto"/>
            </w:tcBorders>
            <w:hideMark/>
          </w:tcPr>
          <w:p w14:paraId="015AD5EB" w14:textId="77777777" w:rsidR="004648C4" w:rsidRDefault="004648C4">
            <w:pPr>
              <w:pStyle w:val="rvps14"/>
              <w:spacing w:before="150" w:beforeAutospacing="0" w:after="150" w:afterAutospacing="0"/>
            </w:pPr>
            <w:r>
              <w:t>Знання:</w:t>
            </w:r>
            <w:r>
              <w:br/>
            </w:r>
            <w:hyperlink r:id="rId6" w:tgtFrame="_blank" w:history="1">
              <w:r w:rsidRPr="004648C4">
                <w:rPr>
                  <w:rStyle w:val="a7"/>
                  <w:color w:val="auto"/>
                  <w:u w:val="none"/>
                </w:rPr>
                <w:t>Конституції України</w:t>
              </w:r>
            </w:hyperlink>
            <w:r w:rsidRPr="004648C4">
              <w:t>;</w:t>
            </w:r>
            <w:r w:rsidRPr="004648C4">
              <w:br/>
            </w:r>
            <w:hyperlink r:id="rId7" w:tgtFrame="_blank" w:history="1">
              <w:r w:rsidRPr="004648C4">
                <w:rPr>
                  <w:rStyle w:val="a7"/>
                  <w:color w:val="auto"/>
                  <w:u w:val="none"/>
                </w:rPr>
                <w:t>Закону України</w:t>
              </w:r>
            </w:hyperlink>
            <w:r w:rsidRPr="004648C4">
              <w:t> “Про державну службу”;</w:t>
            </w:r>
            <w:r w:rsidRPr="004648C4">
              <w:br/>
            </w:r>
            <w:hyperlink r:id="rId8" w:tgtFrame="_blank" w:history="1">
              <w:r w:rsidRPr="004648C4">
                <w:rPr>
                  <w:rStyle w:val="a7"/>
                  <w:color w:val="auto"/>
                  <w:u w:val="none"/>
                </w:rPr>
                <w:t>Закону України</w:t>
              </w:r>
            </w:hyperlink>
            <w:r>
              <w:t> “Про запобігання корупції”</w:t>
            </w:r>
            <w:r>
              <w:br/>
              <w:t>та іншого законодавства</w:t>
            </w:r>
          </w:p>
        </w:tc>
      </w:tr>
      <w:tr w:rsidR="00E5682A" w14:paraId="620FA2E0" w14:textId="77777777" w:rsidTr="005A5A2A">
        <w:tc>
          <w:tcPr>
            <w:tcW w:w="710" w:type="dxa"/>
            <w:tcBorders>
              <w:top w:val="single" w:sz="2" w:space="0" w:color="auto"/>
              <w:left w:val="single" w:sz="2" w:space="0" w:color="auto"/>
              <w:bottom w:val="single" w:sz="2" w:space="0" w:color="auto"/>
              <w:right w:val="single" w:sz="2" w:space="0" w:color="auto"/>
            </w:tcBorders>
          </w:tcPr>
          <w:p w14:paraId="6A1B28DE" w14:textId="0C6388C0" w:rsidR="00E5682A" w:rsidRDefault="00E5682A">
            <w:pPr>
              <w:pStyle w:val="rvps12"/>
              <w:spacing w:before="150" w:beforeAutospacing="0" w:after="150" w:afterAutospacing="0"/>
              <w:jc w:val="center"/>
            </w:pPr>
            <w:r>
              <w:t xml:space="preserve">2. </w:t>
            </w:r>
          </w:p>
        </w:tc>
        <w:tc>
          <w:tcPr>
            <w:tcW w:w="3265" w:type="dxa"/>
            <w:tcBorders>
              <w:top w:val="single" w:sz="2" w:space="0" w:color="auto"/>
              <w:left w:val="single" w:sz="2" w:space="0" w:color="auto"/>
              <w:bottom w:val="single" w:sz="2" w:space="0" w:color="auto"/>
              <w:right w:val="single" w:sz="2" w:space="0" w:color="auto"/>
            </w:tcBorders>
          </w:tcPr>
          <w:p w14:paraId="2EFBC150" w14:textId="316C9CD8" w:rsidR="00E5682A" w:rsidRDefault="00E5682A">
            <w:pPr>
              <w:pStyle w:val="rvps14"/>
              <w:spacing w:before="150" w:beforeAutospacing="0" w:after="150" w:afterAutospacing="0"/>
            </w:pPr>
            <w:r>
              <w:t>Знання законодавства у сфері</w:t>
            </w:r>
          </w:p>
        </w:tc>
        <w:tc>
          <w:tcPr>
            <w:tcW w:w="6528" w:type="dxa"/>
            <w:tcBorders>
              <w:top w:val="single" w:sz="2" w:space="0" w:color="auto"/>
              <w:left w:val="single" w:sz="2" w:space="0" w:color="auto"/>
              <w:bottom w:val="single" w:sz="2" w:space="0" w:color="auto"/>
              <w:right w:val="single" w:sz="2" w:space="0" w:color="auto"/>
            </w:tcBorders>
          </w:tcPr>
          <w:p w14:paraId="40545B94" w14:textId="77777777" w:rsidR="00E5682A" w:rsidRDefault="00E5682A" w:rsidP="00E5682A">
            <w:pPr>
              <w:pStyle w:val="rvps14"/>
              <w:spacing w:before="0" w:beforeAutospacing="0" w:after="0" w:afterAutospacing="0"/>
            </w:pPr>
            <w:r>
              <w:t>Знання:</w:t>
            </w:r>
            <w:r>
              <w:br/>
              <w:t>Закону України «Про судоустрій і статус суддів»</w:t>
            </w:r>
          </w:p>
          <w:p w14:paraId="11449A85" w14:textId="77777777" w:rsidR="00E5682A" w:rsidRDefault="00E5682A" w:rsidP="00E5682A">
            <w:pPr>
              <w:pStyle w:val="rvps14"/>
              <w:spacing w:before="0" w:beforeAutospacing="0" w:after="0" w:afterAutospacing="0"/>
            </w:pPr>
            <w:r>
              <w:lastRenderedPageBreak/>
              <w:t>Інструкції з діловодства в місцевих та апеляційних судах України, затвердженої наказом Державної судової адміністрації від 20.08.2019 № 814, із змінами;</w:t>
            </w:r>
          </w:p>
          <w:p w14:paraId="0B33ECC9" w14:textId="10AFFFEC" w:rsidR="00E5682A" w:rsidRDefault="00E5682A" w:rsidP="00E5682A">
            <w:pPr>
              <w:pStyle w:val="rvps14"/>
              <w:spacing w:before="0" w:beforeAutospacing="0" w:after="0" w:afterAutospacing="0"/>
            </w:pPr>
            <w:r>
              <w:t>Правила поведінки працівника суду, затверджених Рішенням Ради суддів України № 72 від 24.12.2020</w:t>
            </w:r>
          </w:p>
        </w:tc>
      </w:tr>
    </w:tbl>
    <w:p w14:paraId="5C08FDB6" w14:textId="77777777" w:rsidR="006F4DC1" w:rsidRPr="001D3EBA" w:rsidRDefault="006F4DC1" w:rsidP="006F4DC1">
      <w:pPr>
        <w:spacing w:after="0"/>
        <w:jc w:val="center"/>
        <w:rPr>
          <w:rFonts w:ascii="Times New Roman" w:hAnsi="Times New Roman" w:cs="Times New Roman"/>
          <w:sz w:val="24"/>
          <w:szCs w:val="24"/>
        </w:rPr>
      </w:pPr>
    </w:p>
    <w:sectPr w:rsidR="006F4DC1" w:rsidRPr="001D3EBA" w:rsidSect="004D13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8DF"/>
    <w:multiLevelType w:val="multilevel"/>
    <w:tmpl w:val="D064401A"/>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6B6CB1"/>
    <w:multiLevelType w:val="hybridMultilevel"/>
    <w:tmpl w:val="9698CF5A"/>
    <w:lvl w:ilvl="0" w:tplc="7996F19C">
      <w:numFmt w:val="bullet"/>
      <w:lvlText w:val="-"/>
      <w:lvlJc w:val="left"/>
      <w:pPr>
        <w:ind w:left="225" w:hanging="360"/>
      </w:pPr>
      <w:rPr>
        <w:rFonts w:ascii="Times New Roman" w:eastAsia="Times New Roman" w:hAnsi="Times New Roman" w:cs="Times New Roman" w:hint="default"/>
      </w:rPr>
    </w:lvl>
    <w:lvl w:ilvl="1" w:tplc="04220003" w:tentative="1">
      <w:start w:val="1"/>
      <w:numFmt w:val="bullet"/>
      <w:lvlText w:val="o"/>
      <w:lvlJc w:val="left"/>
      <w:pPr>
        <w:ind w:left="945" w:hanging="360"/>
      </w:pPr>
      <w:rPr>
        <w:rFonts w:ascii="Courier New" w:hAnsi="Courier New" w:cs="Courier New" w:hint="default"/>
      </w:rPr>
    </w:lvl>
    <w:lvl w:ilvl="2" w:tplc="04220005" w:tentative="1">
      <w:start w:val="1"/>
      <w:numFmt w:val="bullet"/>
      <w:lvlText w:val=""/>
      <w:lvlJc w:val="left"/>
      <w:pPr>
        <w:ind w:left="1665" w:hanging="360"/>
      </w:pPr>
      <w:rPr>
        <w:rFonts w:ascii="Wingdings" w:hAnsi="Wingdings" w:hint="default"/>
      </w:rPr>
    </w:lvl>
    <w:lvl w:ilvl="3" w:tplc="04220001" w:tentative="1">
      <w:start w:val="1"/>
      <w:numFmt w:val="bullet"/>
      <w:lvlText w:val=""/>
      <w:lvlJc w:val="left"/>
      <w:pPr>
        <w:ind w:left="2385" w:hanging="360"/>
      </w:pPr>
      <w:rPr>
        <w:rFonts w:ascii="Symbol" w:hAnsi="Symbol" w:hint="default"/>
      </w:rPr>
    </w:lvl>
    <w:lvl w:ilvl="4" w:tplc="04220003" w:tentative="1">
      <w:start w:val="1"/>
      <w:numFmt w:val="bullet"/>
      <w:lvlText w:val="o"/>
      <w:lvlJc w:val="left"/>
      <w:pPr>
        <w:ind w:left="3105" w:hanging="360"/>
      </w:pPr>
      <w:rPr>
        <w:rFonts w:ascii="Courier New" w:hAnsi="Courier New" w:cs="Courier New" w:hint="default"/>
      </w:rPr>
    </w:lvl>
    <w:lvl w:ilvl="5" w:tplc="04220005" w:tentative="1">
      <w:start w:val="1"/>
      <w:numFmt w:val="bullet"/>
      <w:lvlText w:val=""/>
      <w:lvlJc w:val="left"/>
      <w:pPr>
        <w:ind w:left="3825" w:hanging="360"/>
      </w:pPr>
      <w:rPr>
        <w:rFonts w:ascii="Wingdings" w:hAnsi="Wingdings" w:hint="default"/>
      </w:rPr>
    </w:lvl>
    <w:lvl w:ilvl="6" w:tplc="04220001" w:tentative="1">
      <w:start w:val="1"/>
      <w:numFmt w:val="bullet"/>
      <w:lvlText w:val=""/>
      <w:lvlJc w:val="left"/>
      <w:pPr>
        <w:ind w:left="4545" w:hanging="360"/>
      </w:pPr>
      <w:rPr>
        <w:rFonts w:ascii="Symbol" w:hAnsi="Symbol" w:hint="default"/>
      </w:rPr>
    </w:lvl>
    <w:lvl w:ilvl="7" w:tplc="04220003" w:tentative="1">
      <w:start w:val="1"/>
      <w:numFmt w:val="bullet"/>
      <w:lvlText w:val="o"/>
      <w:lvlJc w:val="left"/>
      <w:pPr>
        <w:ind w:left="5265" w:hanging="360"/>
      </w:pPr>
      <w:rPr>
        <w:rFonts w:ascii="Courier New" w:hAnsi="Courier New" w:cs="Courier New" w:hint="default"/>
      </w:rPr>
    </w:lvl>
    <w:lvl w:ilvl="8" w:tplc="04220005" w:tentative="1">
      <w:start w:val="1"/>
      <w:numFmt w:val="bullet"/>
      <w:lvlText w:val=""/>
      <w:lvlJc w:val="left"/>
      <w:pPr>
        <w:ind w:left="5985" w:hanging="360"/>
      </w:pPr>
      <w:rPr>
        <w:rFonts w:ascii="Wingdings" w:hAnsi="Wingdings" w:hint="default"/>
      </w:rPr>
    </w:lvl>
  </w:abstractNum>
  <w:abstractNum w:abstractNumId="2" w15:restartNumberingAfterBreak="0">
    <w:nsid w:val="0A005DB6"/>
    <w:multiLevelType w:val="multilevel"/>
    <w:tmpl w:val="A21A3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23307"/>
    <w:multiLevelType w:val="hybridMultilevel"/>
    <w:tmpl w:val="A1CEEDC6"/>
    <w:lvl w:ilvl="0" w:tplc="92A8C3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E56FDB"/>
    <w:multiLevelType w:val="hybridMultilevel"/>
    <w:tmpl w:val="EF182CE8"/>
    <w:lvl w:ilvl="0" w:tplc="92A8C3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2013D3"/>
    <w:multiLevelType w:val="hybridMultilevel"/>
    <w:tmpl w:val="55C494E8"/>
    <w:lvl w:ilvl="0" w:tplc="92A8C31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14646DBF"/>
    <w:multiLevelType w:val="hybridMultilevel"/>
    <w:tmpl w:val="EBA0EA3A"/>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6E6349D"/>
    <w:multiLevelType w:val="hybridMultilevel"/>
    <w:tmpl w:val="5544957C"/>
    <w:lvl w:ilvl="0" w:tplc="42D41B3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BB202E"/>
    <w:multiLevelType w:val="hybridMultilevel"/>
    <w:tmpl w:val="961AF0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80C03BE"/>
    <w:multiLevelType w:val="hybridMultilevel"/>
    <w:tmpl w:val="5A90BC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A8B5BB0"/>
    <w:multiLevelType w:val="hybridMultilevel"/>
    <w:tmpl w:val="1EF616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4807F9"/>
    <w:multiLevelType w:val="hybridMultilevel"/>
    <w:tmpl w:val="BEAC4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E5A43D0"/>
    <w:multiLevelType w:val="hybridMultilevel"/>
    <w:tmpl w:val="6538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19B1515"/>
    <w:multiLevelType w:val="hybridMultilevel"/>
    <w:tmpl w:val="F3EE7606"/>
    <w:lvl w:ilvl="0" w:tplc="92A8C31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27136CD"/>
    <w:multiLevelType w:val="hybridMultilevel"/>
    <w:tmpl w:val="4A0C12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DF4720"/>
    <w:multiLevelType w:val="hybridMultilevel"/>
    <w:tmpl w:val="FF9E1636"/>
    <w:lvl w:ilvl="0" w:tplc="D2BAC5E8">
      <w:numFmt w:val="bullet"/>
      <w:lvlText w:val="-"/>
      <w:lvlJc w:val="left"/>
      <w:pPr>
        <w:ind w:left="607" w:hanging="360"/>
      </w:pPr>
      <w:rPr>
        <w:rFonts w:ascii="Times New Roman" w:eastAsia="Times New Roman" w:hAnsi="Times New Roman" w:cs="Times New Roman" w:hint="default"/>
      </w:rPr>
    </w:lvl>
    <w:lvl w:ilvl="1" w:tplc="04220003" w:tentative="1">
      <w:start w:val="1"/>
      <w:numFmt w:val="bullet"/>
      <w:lvlText w:val="o"/>
      <w:lvlJc w:val="left"/>
      <w:pPr>
        <w:ind w:left="1327" w:hanging="360"/>
      </w:pPr>
      <w:rPr>
        <w:rFonts w:ascii="Courier New" w:hAnsi="Courier New" w:cs="Courier New" w:hint="default"/>
      </w:rPr>
    </w:lvl>
    <w:lvl w:ilvl="2" w:tplc="04220005" w:tentative="1">
      <w:start w:val="1"/>
      <w:numFmt w:val="bullet"/>
      <w:lvlText w:val=""/>
      <w:lvlJc w:val="left"/>
      <w:pPr>
        <w:ind w:left="2047" w:hanging="360"/>
      </w:pPr>
      <w:rPr>
        <w:rFonts w:ascii="Wingdings" w:hAnsi="Wingdings" w:hint="default"/>
      </w:rPr>
    </w:lvl>
    <w:lvl w:ilvl="3" w:tplc="04220001" w:tentative="1">
      <w:start w:val="1"/>
      <w:numFmt w:val="bullet"/>
      <w:lvlText w:val=""/>
      <w:lvlJc w:val="left"/>
      <w:pPr>
        <w:ind w:left="2767" w:hanging="360"/>
      </w:pPr>
      <w:rPr>
        <w:rFonts w:ascii="Symbol" w:hAnsi="Symbol" w:hint="default"/>
      </w:rPr>
    </w:lvl>
    <w:lvl w:ilvl="4" w:tplc="04220003" w:tentative="1">
      <w:start w:val="1"/>
      <w:numFmt w:val="bullet"/>
      <w:lvlText w:val="o"/>
      <w:lvlJc w:val="left"/>
      <w:pPr>
        <w:ind w:left="3487" w:hanging="360"/>
      </w:pPr>
      <w:rPr>
        <w:rFonts w:ascii="Courier New" w:hAnsi="Courier New" w:cs="Courier New" w:hint="default"/>
      </w:rPr>
    </w:lvl>
    <w:lvl w:ilvl="5" w:tplc="04220005" w:tentative="1">
      <w:start w:val="1"/>
      <w:numFmt w:val="bullet"/>
      <w:lvlText w:val=""/>
      <w:lvlJc w:val="left"/>
      <w:pPr>
        <w:ind w:left="4207" w:hanging="360"/>
      </w:pPr>
      <w:rPr>
        <w:rFonts w:ascii="Wingdings" w:hAnsi="Wingdings" w:hint="default"/>
      </w:rPr>
    </w:lvl>
    <w:lvl w:ilvl="6" w:tplc="04220001" w:tentative="1">
      <w:start w:val="1"/>
      <w:numFmt w:val="bullet"/>
      <w:lvlText w:val=""/>
      <w:lvlJc w:val="left"/>
      <w:pPr>
        <w:ind w:left="4927" w:hanging="360"/>
      </w:pPr>
      <w:rPr>
        <w:rFonts w:ascii="Symbol" w:hAnsi="Symbol" w:hint="default"/>
      </w:rPr>
    </w:lvl>
    <w:lvl w:ilvl="7" w:tplc="04220003" w:tentative="1">
      <w:start w:val="1"/>
      <w:numFmt w:val="bullet"/>
      <w:lvlText w:val="o"/>
      <w:lvlJc w:val="left"/>
      <w:pPr>
        <w:ind w:left="5647" w:hanging="360"/>
      </w:pPr>
      <w:rPr>
        <w:rFonts w:ascii="Courier New" w:hAnsi="Courier New" w:cs="Courier New" w:hint="default"/>
      </w:rPr>
    </w:lvl>
    <w:lvl w:ilvl="8" w:tplc="04220005" w:tentative="1">
      <w:start w:val="1"/>
      <w:numFmt w:val="bullet"/>
      <w:lvlText w:val=""/>
      <w:lvlJc w:val="left"/>
      <w:pPr>
        <w:ind w:left="6367" w:hanging="360"/>
      </w:pPr>
      <w:rPr>
        <w:rFonts w:ascii="Wingdings" w:hAnsi="Wingdings" w:hint="default"/>
      </w:rPr>
    </w:lvl>
  </w:abstractNum>
  <w:abstractNum w:abstractNumId="16" w15:restartNumberingAfterBreak="0">
    <w:nsid w:val="4C076142"/>
    <w:multiLevelType w:val="hybridMultilevel"/>
    <w:tmpl w:val="E7F08C52"/>
    <w:lvl w:ilvl="0" w:tplc="04220011">
      <w:start w:val="1"/>
      <w:numFmt w:val="decimal"/>
      <w:lvlText w:val="%1)"/>
      <w:lvlJc w:val="left"/>
      <w:pPr>
        <w:ind w:left="1068" w:hanging="360"/>
      </w:p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50231B5E"/>
    <w:multiLevelType w:val="hybridMultilevel"/>
    <w:tmpl w:val="72BC1A1A"/>
    <w:lvl w:ilvl="0" w:tplc="074EA5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886620"/>
    <w:multiLevelType w:val="multilevel"/>
    <w:tmpl w:val="56904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3C1420"/>
    <w:multiLevelType w:val="hybridMultilevel"/>
    <w:tmpl w:val="751C4838"/>
    <w:lvl w:ilvl="0" w:tplc="92A8C31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D526411"/>
    <w:multiLevelType w:val="hybridMultilevel"/>
    <w:tmpl w:val="6F7667D0"/>
    <w:lvl w:ilvl="0" w:tplc="92A8C31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5EF94328"/>
    <w:multiLevelType w:val="hybridMultilevel"/>
    <w:tmpl w:val="27CAF3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5F5C2733"/>
    <w:multiLevelType w:val="hybridMultilevel"/>
    <w:tmpl w:val="149CE8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8D74EE3"/>
    <w:multiLevelType w:val="hybridMultilevel"/>
    <w:tmpl w:val="60DC625A"/>
    <w:lvl w:ilvl="0" w:tplc="FEF6B794">
      <w:start w:val="12"/>
      <w:numFmt w:val="bullet"/>
      <w:lvlText w:val="-"/>
      <w:lvlJc w:val="left"/>
      <w:pPr>
        <w:ind w:left="247" w:hanging="360"/>
      </w:pPr>
      <w:rPr>
        <w:rFonts w:ascii="Times New Roman" w:eastAsia="Times New Roman" w:hAnsi="Times New Roman" w:cs="Times New Roman" w:hint="default"/>
        <w:color w:val="auto"/>
      </w:rPr>
    </w:lvl>
    <w:lvl w:ilvl="1" w:tplc="04220003" w:tentative="1">
      <w:start w:val="1"/>
      <w:numFmt w:val="bullet"/>
      <w:lvlText w:val="o"/>
      <w:lvlJc w:val="left"/>
      <w:pPr>
        <w:ind w:left="967" w:hanging="360"/>
      </w:pPr>
      <w:rPr>
        <w:rFonts w:ascii="Courier New" w:hAnsi="Courier New" w:cs="Courier New" w:hint="default"/>
      </w:rPr>
    </w:lvl>
    <w:lvl w:ilvl="2" w:tplc="04220005" w:tentative="1">
      <w:start w:val="1"/>
      <w:numFmt w:val="bullet"/>
      <w:lvlText w:val=""/>
      <w:lvlJc w:val="left"/>
      <w:pPr>
        <w:ind w:left="1687" w:hanging="360"/>
      </w:pPr>
      <w:rPr>
        <w:rFonts w:ascii="Wingdings" w:hAnsi="Wingdings" w:hint="default"/>
      </w:rPr>
    </w:lvl>
    <w:lvl w:ilvl="3" w:tplc="04220001" w:tentative="1">
      <w:start w:val="1"/>
      <w:numFmt w:val="bullet"/>
      <w:lvlText w:val=""/>
      <w:lvlJc w:val="left"/>
      <w:pPr>
        <w:ind w:left="2407" w:hanging="360"/>
      </w:pPr>
      <w:rPr>
        <w:rFonts w:ascii="Symbol" w:hAnsi="Symbol" w:hint="default"/>
      </w:rPr>
    </w:lvl>
    <w:lvl w:ilvl="4" w:tplc="04220003" w:tentative="1">
      <w:start w:val="1"/>
      <w:numFmt w:val="bullet"/>
      <w:lvlText w:val="o"/>
      <w:lvlJc w:val="left"/>
      <w:pPr>
        <w:ind w:left="3127" w:hanging="360"/>
      </w:pPr>
      <w:rPr>
        <w:rFonts w:ascii="Courier New" w:hAnsi="Courier New" w:cs="Courier New" w:hint="default"/>
      </w:rPr>
    </w:lvl>
    <w:lvl w:ilvl="5" w:tplc="04220005" w:tentative="1">
      <w:start w:val="1"/>
      <w:numFmt w:val="bullet"/>
      <w:lvlText w:val=""/>
      <w:lvlJc w:val="left"/>
      <w:pPr>
        <w:ind w:left="3847" w:hanging="360"/>
      </w:pPr>
      <w:rPr>
        <w:rFonts w:ascii="Wingdings" w:hAnsi="Wingdings" w:hint="default"/>
      </w:rPr>
    </w:lvl>
    <w:lvl w:ilvl="6" w:tplc="04220001" w:tentative="1">
      <w:start w:val="1"/>
      <w:numFmt w:val="bullet"/>
      <w:lvlText w:val=""/>
      <w:lvlJc w:val="left"/>
      <w:pPr>
        <w:ind w:left="4567" w:hanging="360"/>
      </w:pPr>
      <w:rPr>
        <w:rFonts w:ascii="Symbol" w:hAnsi="Symbol" w:hint="default"/>
      </w:rPr>
    </w:lvl>
    <w:lvl w:ilvl="7" w:tplc="04220003" w:tentative="1">
      <w:start w:val="1"/>
      <w:numFmt w:val="bullet"/>
      <w:lvlText w:val="o"/>
      <w:lvlJc w:val="left"/>
      <w:pPr>
        <w:ind w:left="5287" w:hanging="360"/>
      </w:pPr>
      <w:rPr>
        <w:rFonts w:ascii="Courier New" w:hAnsi="Courier New" w:cs="Courier New" w:hint="default"/>
      </w:rPr>
    </w:lvl>
    <w:lvl w:ilvl="8" w:tplc="04220005" w:tentative="1">
      <w:start w:val="1"/>
      <w:numFmt w:val="bullet"/>
      <w:lvlText w:val=""/>
      <w:lvlJc w:val="left"/>
      <w:pPr>
        <w:ind w:left="6007" w:hanging="360"/>
      </w:pPr>
      <w:rPr>
        <w:rFonts w:ascii="Wingdings" w:hAnsi="Wingdings" w:hint="default"/>
      </w:rPr>
    </w:lvl>
  </w:abstractNum>
  <w:abstractNum w:abstractNumId="24" w15:restartNumberingAfterBreak="0">
    <w:nsid w:val="71FC10D5"/>
    <w:multiLevelType w:val="hybridMultilevel"/>
    <w:tmpl w:val="B768B53C"/>
    <w:lvl w:ilvl="0" w:tplc="92A8C3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345908802">
    <w:abstractNumId w:val="10"/>
  </w:num>
  <w:num w:numId="2" w16cid:durableId="2061971628">
    <w:abstractNumId w:val="11"/>
  </w:num>
  <w:num w:numId="3" w16cid:durableId="1415518154">
    <w:abstractNumId w:val="20"/>
  </w:num>
  <w:num w:numId="4" w16cid:durableId="1358702960">
    <w:abstractNumId w:val="12"/>
  </w:num>
  <w:num w:numId="5" w16cid:durableId="1247376711">
    <w:abstractNumId w:val="3"/>
  </w:num>
  <w:num w:numId="6" w16cid:durableId="1814717348">
    <w:abstractNumId w:val="21"/>
  </w:num>
  <w:num w:numId="7" w16cid:durableId="167702805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5868122">
    <w:abstractNumId w:val="17"/>
  </w:num>
  <w:num w:numId="9" w16cid:durableId="1845703611">
    <w:abstractNumId w:val="7"/>
  </w:num>
  <w:num w:numId="10" w16cid:durableId="1039008074">
    <w:abstractNumId w:val="6"/>
  </w:num>
  <w:num w:numId="11" w16cid:durableId="267155843">
    <w:abstractNumId w:val="16"/>
  </w:num>
  <w:num w:numId="12" w16cid:durableId="184364275">
    <w:abstractNumId w:val="14"/>
  </w:num>
  <w:num w:numId="13" w16cid:durableId="1724132390">
    <w:abstractNumId w:val="22"/>
  </w:num>
  <w:num w:numId="14" w16cid:durableId="405956213">
    <w:abstractNumId w:val="8"/>
  </w:num>
  <w:num w:numId="15" w16cid:durableId="83652342">
    <w:abstractNumId w:val="24"/>
  </w:num>
  <w:num w:numId="16" w16cid:durableId="982929846">
    <w:abstractNumId w:val="9"/>
  </w:num>
  <w:num w:numId="17" w16cid:durableId="1594120809">
    <w:abstractNumId w:val="5"/>
  </w:num>
  <w:num w:numId="18" w16cid:durableId="895892169">
    <w:abstractNumId w:val="19"/>
  </w:num>
  <w:num w:numId="19" w16cid:durableId="1596594066">
    <w:abstractNumId w:val="13"/>
  </w:num>
  <w:num w:numId="20" w16cid:durableId="1116019343">
    <w:abstractNumId w:val="4"/>
  </w:num>
  <w:num w:numId="21" w16cid:durableId="1893930553">
    <w:abstractNumId w:val="18"/>
  </w:num>
  <w:num w:numId="22" w16cid:durableId="1110513001">
    <w:abstractNumId w:val="2"/>
  </w:num>
  <w:num w:numId="23" w16cid:durableId="1113020168">
    <w:abstractNumId w:val="23"/>
  </w:num>
  <w:num w:numId="24" w16cid:durableId="1320113793">
    <w:abstractNumId w:val="15"/>
  </w:num>
  <w:num w:numId="25" w16cid:durableId="52082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EC"/>
    <w:rsid w:val="00000978"/>
    <w:rsid w:val="00000CEF"/>
    <w:rsid w:val="00001912"/>
    <w:rsid w:val="0000542A"/>
    <w:rsid w:val="00005486"/>
    <w:rsid w:val="000056F5"/>
    <w:rsid w:val="0000758B"/>
    <w:rsid w:val="00011109"/>
    <w:rsid w:val="0001461F"/>
    <w:rsid w:val="000154E6"/>
    <w:rsid w:val="00017194"/>
    <w:rsid w:val="000208DA"/>
    <w:rsid w:val="00022514"/>
    <w:rsid w:val="000226A7"/>
    <w:rsid w:val="0002350D"/>
    <w:rsid w:val="000244A3"/>
    <w:rsid w:val="0003136E"/>
    <w:rsid w:val="00031C55"/>
    <w:rsid w:val="00033F04"/>
    <w:rsid w:val="0003532F"/>
    <w:rsid w:val="00035B36"/>
    <w:rsid w:val="00037DAF"/>
    <w:rsid w:val="00040AC4"/>
    <w:rsid w:val="00042C9A"/>
    <w:rsid w:val="00044543"/>
    <w:rsid w:val="00052C99"/>
    <w:rsid w:val="0005361C"/>
    <w:rsid w:val="0005424B"/>
    <w:rsid w:val="00060037"/>
    <w:rsid w:val="00060E9F"/>
    <w:rsid w:val="00062D08"/>
    <w:rsid w:val="00065612"/>
    <w:rsid w:val="00071248"/>
    <w:rsid w:val="00072927"/>
    <w:rsid w:val="000769C4"/>
    <w:rsid w:val="000773B7"/>
    <w:rsid w:val="00080C9C"/>
    <w:rsid w:val="00091A4C"/>
    <w:rsid w:val="000920B3"/>
    <w:rsid w:val="00097B2A"/>
    <w:rsid w:val="000A075D"/>
    <w:rsid w:val="000A2BE9"/>
    <w:rsid w:val="000A5530"/>
    <w:rsid w:val="000A72D3"/>
    <w:rsid w:val="000B15C5"/>
    <w:rsid w:val="000B392E"/>
    <w:rsid w:val="000C33B0"/>
    <w:rsid w:val="000D35E4"/>
    <w:rsid w:val="000D3B20"/>
    <w:rsid w:val="000D6E1D"/>
    <w:rsid w:val="000D7DD3"/>
    <w:rsid w:val="000E2865"/>
    <w:rsid w:val="000E48AF"/>
    <w:rsid w:val="000E54D6"/>
    <w:rsid w:val="000E5DD2"/>
    <w:rsid w:val="000E6622"/>
    <w:rsid w:val="000E71A8"/>
    <w:rsid w:val="000F0B6A"/>
    <w:rsid w:val="000F17E3"/>
    <w:rsid w:val="000F2B5D"/>
    <w:rsid w:val="000F7D04"/>
    <w:rsid w:val="000F7D7B"/>
    <w:rsid w:val="0010089C"/>
    <w:rsid w:val="0010452F"/>
    <w:rsid w:val="00106387"/>
    <w:rsid w:val="0010756A"/>
    <w:rsid w:val="001105CE"/>
    <w:rsid w:val="00115DB6"/>
    <w:rsid w:val="00120DF6"/>
    <w:rsid w:val="00120FE9"/>
    <w:rsid w:val="00122ABD"/>
    <w:rsid w:val="001235A0"/>
    <w:rsid w:val="00131795"/>
    <w:rsid w:val="00131A51"/>
    <w:rsid w:val="00132E1C"/>
    <w:rsid w:val="00135A75"/>
    <w:rsid w:val="0013683E"/>
    <w:rsid w:val="00136C38"/>
    <w:rsid w:val="001423D3"/>
    <w:rsid w:val="001454E4"/>
    <w:rsid w:val="00146B03"/>
    <w:rsid w:val="00147863"/>
    <w:rsid w:val="00147FA8"/>
    <w:rsid w:val="0015149B"/>
    <w:rsid w:val="00151639"/>
    <w:rsid w:val="001539A6"/>
    <w:rsid w:val="00153C16"/>
    <w:rsid w:val="00153CCB"/>
    <w:rsid w:val="00157265"/>
    <w:rsid w:val="00157728"/>
    <w:rsid w:val="00160AE8"/>
    <w:rsid w:val="001611DB"/>
    <w:rsid w:val="00162226"/>
    <w:rsid w:val="00162561"/>
    <w:rsid w:val="00163183"/>
    <w:rsid w:val="00164C6F"/>
    <w:rsid w:val="0016618C"/>
    <w:rsid w:val="001738AF"/>
    <w:rsid w:val="00174EA2"/>
    <w:rsid w:val="001753E8"/>
    <w:rsid w:val="00176FD4"/>
    <w:rsid w:val="00177B54"/>
    <w:rsid w:val="0018228C"/>
    <w:rsid w:val="001823C6"/>
    <w:rsid w:val="0018368E"/>
    <w:rsid w:val="00184C4E"/>
    <w:rsid w:val="00186494"/>
    <w:rsid w:val="00186AB5"/>
    <w:rsid w:val="00186EDE"/>
    <w:rsid w:val="001900B1"/>
    <w:rsid w:val="0019176E"/>
    <w:rsid w:val="001939CB"/>
    <w:rsid w:val="00193BDD"/>
    <w:rsid w:val="001951F5"/>
    <w:rsid w:val="00196854"/>
    <w:rsid w:val="00196A0A"/>
    <w:rsid w:val="00196E7A"/>
    <w:rsid w:val="00197E81"/>
    <w:rsid w:val="001A0310"/>
    <w:rsid w:val="001A03DA"/>
    <w:rsid w:val="001A087B"/>
    <w:rsid w:val="001A1A95"/>
    <w:rsid w:val="001A46E1"/>
    <w:rsid w:val="001A6B08"/>
    <w:rsid w:val="001A74FB"/>
    <w:rsid w:val="001A7C4F"/>
    <w:rsid w:val="001B1722"/>
    <w:rsid w:val="001B60C0"/>
    <w:rsid w:val="001B794B"/>
    <w:rsid w:val="001C3430"/>
    <w:rsid w:val="001C419C"/>
    <w:rsid w:val="001C475A"/>
    <w:rsid w:val="001C57B6"/>
    <w:rsid w:val="001C7D61"/>
    <w:rsid w:val="001D3EBA"/>
    <w:rsid w:val="001D4C6E"/>
    <w:rsid w:val="001D68F6"/>
    <w:rsid w:val="001E0629"/>
    <w:rsid w:val="001E4A2E"/>
    <w:rsid w:val="001E4CF6"/>
    <w:rsid w:val="001E4FB8"/>
    <w:rsid w:val="001F1AB2"/>
    <w:rsid w:val="001F1CF1"/>
    <w:rsid w:val="001F2723"/>
    <w:rsid w:val="001F2FF3"/>
    <w:rsid w:val="001F379A"/>
    <w:rsid w:val="001F4A4C"/>
    <w:rsid w:val="001F4CE7"/>
    <w:rsid w:val="001F5446"/>
    <w:rsid w:val="001F63F2"/>
    <w:rsid w:val="001F7199"/>
    <w:rsid w:val="001F7729"/>
    <w:rsid w:val="0020367F"/>
    <w:rsid w:val="0020548D"/>
    <w:rsid w:val="002054D4"/>
    <w:rsid w:val="0020738C"/>
    <w:rsid w:val="00207AF6"/>
    <w:rsid w:val="00213235"/>
    <w:rsid w:val="002158B1"/>
    <w:rsid w:val="00216147"/>
    <w:rsid w:val="00217D38"/>
    <w:rsid w:val="002203ED"/>
    <w:rsid w:val="00220B02"/>
    <w:rsid w:val="002215CA"/>
    <w:rsid w:val="00221D63"/>
    <w:rsid w:val="00221EAC"/>
    <w:rsid w:val="002235F7"/>
    <w:rsid w:val="00224108"/>
    <w:rsid w:val="002302D1"/>
    <w:rsid w:val="00232A86"/>
    <w:rsid w:val="0023316F"/>
    <w:rsid w:val="00237038"/>
    <w:rsid w:val="0024023A"/>
    <w:rsid w:val="002420C4"/>
    <w:rsid w:val="00242B53"/>
    <w:rsid w:val="00247C37"/>
    <w:rsid w:val="00250360"/>
    <w:rsid w:val="0025136D"/>
    <w:rsid w:val="002526F8"/>
    <w:rsid w:val="00252CD4"/>
    <w:rsid w:val="00253EEA"/>
    <w:rsid w:val="0025510A"/>
    <w:rsid w:val="00255241"/>
    <w:rsid w:val="0025570E"/>
    <w:rsid w:val="00255E06"/>
    <w:rsid w:val="00267142"/>
    <w:rsid w:val="002708E6"/>
    <w:rsid w:val="0027177C"/>
    <w:rsid w:val="00273AFA"/>
    <w:rsid w:val="00274673"/>
    <w:rsid w:val="00275350"/>
    <w:rsid w:val="00277491"/>
    <w:rsid w:val="00280E54"/>
    <w:rsid w:val="00282C49"/>
    <w:rsid w:val="00283581"/>
    <w:rsid w:val="00285DB0"/>
    <w:rsid w:val="002860FD"/>
    <w:rsid w:val="00290BCB"/>
    <w:rsid w:val="00293D29"/>
    <w:rsid w:val="0029430A"/>
    <w:rsid w:val="002A2B65"/>
    <w:rsid w:val="002A4053"/>
    <w:rsid w:val="002A4F68"/>
    <w:rsid w:val="002A5BD9"/>
    <w:rsid w:val="002B0522"/>
    <w:rsid w:val="002B3172"/>
    <w:rsid w:val="002B6634"/>
    <w:rsid w:val="002B7518"/>
    <w:rsid w:val="002C08D9"/>
    <w:rsid w:val="002C4932"/>
    <w:rsid w:val="002D0156"/>
    <w:rsid w:val="002D114A"/>
    <w:rsid w:val="002D1C5B"/>
    <w:rsid w:val="002D57B0"/>
    <w:rsid w:val="002D61C6"/>
    <w:rsid w:val="002D6E05"/>
    <w:rsid w:val="002E3AB8"/>
    <w:rsid w:val="002E5BE6"/>
    <w:rsid w:val="002E6FF6"/>
    <w:rsid w:val="002F0A04"/>
    <w:rsid w:val="002F0D80"/>
    <w:rsid w:val="002F11CC"/>
    <w:rsid w:val="002F236D"/>
    <w:rsid w:val="002F447F"/>
    <w:rsid w:val="002F4D69"/>
    <w:rsid w:val="002F4DD5"/>
    <w:rsid w:val="002F5003"/>
    <w:rsid w:val="002F77CB"/>
    <w:rsid w:val="003073AC"/>
    <w:rsid w:val="00312CFA"/>
    <w:rsid w:val="003157FA"/>
    <w:rsid w:val="0031609C"/>
    <w:rsid w:val="003164F4"/>
    <w:rsid w:val="00316A4F"/>
    <w:rsid w:val="00317415"/>
    <w:rsid w:val="003227D3"/>
    <w:rsid w:val="00322AF6"/>
    <w:rsid w:val="00325235"/>
    <w:rsid w:val="00325DDB"/>
    <w:rsid w:val="00325EBA"/>
    <w:rsid w:val="003260DC"/>
    <w:rsid w:val="00332866"/>
    <w:rsid w:val="00332AAD"/>
    <w:rsid w:val="00333510"/>
    <w:rsid w:val="00333604"/>
    <w:rsid w:val="00334231"/>
    <w:rsid w:val="00334BDC"/>
    <w:rsid w:val="00334E32"/>
    <w:rsid w:val="00335324"/>
    <w:rsid w:val="0033617A"/>
    <w:rsid w:val="003373D5"/>
    <w:rsid w:val="003432FF"/>
    <w:rsid w:val="0034698A"/>
    <w:rsid w:val="00347D5E"/>
    <w:rsid w:val="003514E2"/>
    <w:rsid w:val="00351DE8"/>
    <w:rsid w:val="00352BB0"/>
    <w:rsid w:val="00353F22"/>
    <w:rsid w:val="00355FFA"/>
    <w:rsid w:val="00360D3F"/>
    <w:rsid w:val="0036268C"/>
    <w:rsid w:val="00366368"/>
    <w:rsid w:val="0036685F"/>
    <w:rsid w:val="0036729F"/>
    <w:rsid w:val="003673F2"/>
    <w:rsid w:val="00370648"/>
    <w:rsid w:val="003716C4"/>
    <w:rsid w:val="0037188C"/>
    <w:rsid w:val="003724F9"/>
    <w:rsid w:val="00372CC0"/>
    <w:rsid w:val="00374CC3"/>
    <w:rsid w:val="00377DCD"/>
    <w:rsid w:val="00380789"/>
    <w:rsid w:val="00382770"/>
    <w:rsid w:val="00382B25"/>
    <w:rsid w:val="003833E8"/>
    <w:rsid w:val="0038370B"/>
    <w:rsid w:val="003837A4"/>
    <w:rsid w:val="00383F6C"/>
    <w:rsid w:val="003853B7"/>
    <w:rsid w:val="00385824"/>
    <w:rsid w:val="0038602C"/>
    <w:rsid w:val="00386CFB"/>
    <w:rsid w:val="00390517"/>
    <w:rsid w:val="00391121"/>
    <w:rsid w:val="00391BD7"/>
    <w:rsid w:val="00392EEF"/>
    <w:rsid w:val="003939B8"/>
    <w:rsid w:val="00394C17"/>
    <w:rsid w:val="0039524A"/>
    <w:rsid w:val="00395BF3"/>
    <w:rsid w:val="003A1C8E"/>
    <w:rsid w:val="003A2877"/>
    <w:rsid w:val="003A2DF4"/>
    <w:rsid w:val="003A6167"/>
    <w:rsid w:val="003A704B"/>
    <w:rsid w:val="003B38B4"/>
    <w:rsid w:val="003B3A94"/>
    <w:rsid w:val="003B4787"/>
    <w:rsid w:val="003B4E6B"/>
    <w:rsid w:val="003B5A5E"/>
    <w:rsid w:val="003B7CCC"/>
    <w:rsid w:val="003B7D99"/>
    <w:rsid w:val="003C1159"/>
    <w:rsid w:val="003C24CB"/>
    <w:rsid w:val="003C2F26"/>
    <w:rsid w:val="003C4213"/>
    <w:rsid w:val="003C49FE"/>
    <w:rsid w:val="003D137D"/>
    <w:rsid w:val="003E0012"/>
    <w:rsid w:val="003E105D"/>
    <w:rsid w:val="003E1900"/>
    <w:rsid w:val="003E2CC5"/>
    <w:rsid w:val="003E44E3"/>
    <w:rsid w:val="003E4F9F"/>
    <w:rsid w:val="003E7799"/>
    <w:rsid w:val="003F1324"/>
    <w:rsid w:val="003F21C2"/>
    <w:rsid w:val="003F283E"/>
    <w:rsid w:val="003F404F"/>
    <w:rsid w:val="003F4F3F"/>
    <w:rsid w:val="003F53BA"/>
    <w:rsid w:val="003F5D46"/>
    <w:rsid w:val="003F62D8"/>
    <w:rsid w:val="00400EE9"/>
    <w:rsid w:val="00401B47"/>
    <w:rsid w:val="00401C83"/>
    <w:rsid w:val="004020AB"/>
    <w:rsid w:val="00403A4C"/>
    <w:rsid w:val="00403E80"/>
    <w:rsid w:val="00404DEE"/>
    <w:rsid w:val="00411BCF"/>
    <w:rsid w:val="00415C2C"/>
    <w:rsid w:val="00420729"/>
    <w:rsid w:val="0042137C"/>
    <w:rsid w:val="00426B8B"/>
    <w:rsid w:val="00430F93"/>
    <w:rsid w:val="004319C4"/>
    <w:rsid w:val="00432AF4"/>
    <w:rsid w:val="00432D0E"/>
    <w:rsid w:val="004339C5"/>
    <w:rsid w:val="00433C0F"/>
    <w:rsid w:val="00435435"/>
    <w:rsid w:val="00440211"/>
    <w:rsid w:val="0044035B"/>
    <w:rsid w:val="00443843"/>
    <w:rsid w:val="0044426F"/>
    <w:rsid w:val="0044474C"/>
    <w:rsid w:val="00445562"/>
    <w:rsid w:val="004462A4"/>
    <w:rsid w:val="00453126"/>
    <w:rsid w:val="00453803"/>
    <w:rsid w:val="0045436B"/>
    <w:rsid w:val="00456B5A"/>
    <w:rsid w:val="0045757F"/>
    <w:rsid w:val="00460374"/>
    <w:rsid w:val="004617A0"/>
    <w:rsid w:val="00463851"/>
    <w:rsid w:val="004639F9"/>
    <w:rsid w:val="004648C4"/>
    <w:rsid w:val="00465D3E"/>
    <w:rsid w:val="004679E6"/>
    <w:rsid w:val="004724ED"/>
    <w:rsid w:val="004768FF"/>
    <w:rsid w:val="004806FF"/>
    <w:rsid w:val="00481295"/>
    <w:rsid w:val="00481F82"/>
    <w:rsid w:val="004824E2"/>
    <w:rsid w:val="00482506"/>
    <w:rsid w:val="00482AA8"/>
    <w:rsid w:val="004835B9"/>
    <w:rsid w:val="004837D3"/>
    <w:rsid w:val="00484C6E"/>
    <w:rsid w:val="00486D38"/>
    <w:rsid w:val="004920B1"/>
    <w:rsid w:val="00492ADF"/>
    <w:rsid w:val="0049403A"/>
    <w:rsid w:val="0049607A"/>
    <w:rsid w:val="00496505"/>
    <w:rsid w:val="00497A22"/>
    <w:rsid w:val="004A0A59"/>
    <w:rsid w:val="004A0F4A"/>
    <w:rsid w:val="004A1816"/>
    <w:rsid w:val="004A2328"/>
    <w:rsid w:val="004A3A6E"/>
    <w:rsid w:val="004A43EE"/>
    <w:rsid w:val="004A54DD"/>
    <w:rsid w:val="004B2A71"/>
    <w:rsid w:val="004B5DFB"/>
    <w:rsid w:val="004B7369"/>
    <w:rsid w:val="004C16EA"/>
    <w:rsid w:val="004C35FD"/>
    <w:rsid w:val="004C576A"/>
    <w:rsid w:val="004C7108"/>
    <w:rsid w:val="004D02D8"/>
    <w:rsid w:val="004D1362"/>
    <w:rsid w:val="004D31D3"/>
    <w:rsid w:val="004D5320"/>
    <w:rsid w:val="004D6CE8"/>
    <w:rsid w:val="004D76F1"/>
    <w:rsid w:val="004D7F38"/>
    <w:rsid w:val="004E1780"/>
    <w:rsid w:val="004E3637"/>
    <w:rsid w:val="004E5EAF"/>
    <w:rsid w:val="004F0771"/>
    <w:rsid w:val="004F09EA"/>
    <w:rsid w:val="004F126A"/>
    <w:rsid w:val="004F1910"/>
    <w:rsid w:val="004F3D70"/>
    <w:rsid w:val="004F4329"/>
    <w:rsid w:val="004F4759"/>
    <w:rsid w:val="00500A53"/>
    <w:rsid w:val="00502A45"/>
    <w:rsid w:val="005049D8"/>
    <w:rsid w:val="005146C4"/>
    <w:rsid w:val="0051697E"/>
    <w:rsid w:val="00517571"/>
    <w:rsid w:val="005201DE"/>
    <w:rsid w:val="00521853"/>
    <w:rsid w:val="00521CD6"/>
    <w:rsid w:val="005231E4"/>
    <w:rsid w:val="00532561"/>
    <w:rsid w:val="00533518"/>
    <w:rsid w:val="005342F8"/>
    <w:rsid w:val="00534704"/>
    <w:rsid w:val="0054219B"/>
    <w:rsid w:val="00544023"/>
    <w:rsid w:val="00544448"/>
    <w:rsid w:val="0054729C"/>
    <w:rsid w:val="00550BD0"/>
    <w:rsid w:val="00552200"/>
    <w:rsid w:val="0055265C"/>
    <w:rsid w:val="00553569"/>
    <w:rsid w:val="00554275"/>
    <w:rsid w:val="00554CB0"/>
    <w:rsid w:val="00556EBC"/>
    <w:rsid w:val="00560296"/>
    <w:rsid w:val="005630E3"/>
    <w:rsid w:val="00563604"/>
    <w:rsid w:val="00564882"/>
    <w:rsid w:val="00564B8F"/>
    <w:rsid w:val="005679D4"/>
    <w:rsid w:val="00575312"/>
    <w:rsid w:val="00581105"/>
    <w:rsid w:val="005834AC"/>
    <w:rsid w:val="00583AEE"/>
    <w:rsid w:val="0058411A"/>
    <w:rsid w:val="00584B9A"/>
    <w:rsid w:val="0058718D"/>
    <w:rsid w:val="005913E3"/>
    <w:rsid w:val="00592852"/>
    <w:rsid w:val="00594721"/>
    <w:rsid w:val="0059757C"/>
    <w:rsid w:val="005A0848"/>
    <w:rsid w:val="005A0FD2"/>
    <w:rsid w:val="005A402B"/>
    <w:rsid w:val="005A4347"/>
    <w:rsid w:val="005A5A2A"/>
    <w:rsid w:val="005A5A44"/>
    <w:rsid w:val="005A6BD5"/>
    <w:rsid w:val="005B1B88"/>
    <w:rsid w:val="005B2D77"/>
    <w:rsid w:val="005B3018"/>
    <w:rsid w:val="005B3FD7"/>
    <w:rsid w:val="005B53D0"/>
    <w:rsid w:val="005B5E8C"/>
    <w:rsid w:val="005B6C22"/>
    <w:rsid w:val="005B7D9B"/>
    <w:rsid w:val="005C4170"/>
    <w:rsid w:val="005C450D"/>
    <w:rsid w:val="005C471A"/>
    <w:rsid w:val="005C4E17"/>
    <w:rsid w:val="005D019B"/>
    <w:rsid w:val="005D1CF9"/>
    <w:rsid w:val="005D783E"/>
    <w:rsid w:val="005D7D1F"/>
    <w:rsid w:val="005E0C5A"/>
    <w:rsid w:val="005E1233"/>
    <w:rsid w:val="005E1628"/>
    <w:rsid w:val="005E2E61"/>
    <w:rsid w:val="005E6EC7"/>
    <w:rsid w:val="005F000A"/>
    <w:rsid w:val="005F3465"/>
    <w:rsid w:val="005F6289"/>
    <w:rsid w:val="005F6F42"/>
    <w:rsid w:val="00603787"/>
    <w:rsid w:val="00605A59"/>
    <w:rsid w:val="006072F7"/>
    <w:rsid w:val="00610EE8"/>
    <w:rsid w:val="006208EC"/>
    <w:rsid w:val="00620F11"/>
    <w:rsid w:val="00625E94"/>
    <w:rsid w:val="00633672"/>
    <w:rsid w:val="00634250"/>
    <w:rsid w:val="006347DB"/>
    <w:rsid w:val="006358FA"/>
    <w:rsid w:val="0063651E"/>
    <w:rsid w:val="006369DB"/>
    <w:rsid w:val="00643B7A"/>
    <w:rsid w:val="006473FA"/>
    <w:rsid w:val="006477A4"/>
    <w:rsid w:val="00650807"/>
    <w:rsid w:val="006518E8"/>
    <w:rsid w:val="0065787F"/>
    <w:rsid w:val="00664A2C"/>
    <w:rsid w:val="00664E73"/>
    <w:rsid w:val="0066567A"/>
    <w:rsid w:val="006665AA"/>
    <w:rsid w:val="006701D3"/>
    <w:rsid w:val="00671CA3"/>
    <w:rsid w:val="0067268C"/>
    <w:rsid w:val="006732E0"/>
    <w:rsid w:val="00673E3E"/>
    <w:rsid w:val="006747D0"/>
    <w:rsid w:val="00674BEC"/>
    <w:rsid w:val="0067581F"/>
    <w:rsid w:val="00675BBA"/>
    <w:rsid w:val="00682FD1"/>
    <w:rsid w:val="00684168"/>
    <w:rsid w:val="006857FA"/>
    <w:rsid w:val="006871BF"/>
    <w:rsid w:val="0069083A"/>
    <w:rsid w:val="0069605C"/>
    <w:rsid w:val="00696714"/>
    <w:rsid w:val="006971C6"/>
    <w:rsid w:val="006A48B6"/>
    <w:rsid w:val="006B0C19"/>
    <w:rsid w:val="006B1173"/>
    <w:rsid w:val="006B1FE2"/>
    <w:rsid w:val="006C1086"/>
    <w:rsid w:val="006C4F97"/>
    <w:rsid w:val="006D02E5"/>
    <w:rsid w:val="006D0890"/>
    <w:rsid w:val="006D0AA6"/>
    <w:rsid w:val="006D608B"/>
    <w:rsid w:val="006D74AC"/>
    <w:rsid w:val="006E0699"/>
    <w:rsid w:val="006E2166"/>
    <w:rsid w:val="006E3DB2"/>
    <w:rsid w:val="006E7B24"/>
    <w:rsid w:val="006F10B6"/>
    <w:rsid w:val="006F27D6"/>
    <w:rsid w:val="006F3712"/>
    <w:rsid w:val="006F4DC1"/>
    <w:rsid w:val="0070097E"/>
    <w:rsid w:val="00700AA0"/>
    <w:rsid w:val="0070195E"/>
    <w:rsid w:val="00702341"/>
    <w:rsid w:val="00702D1F"/>
    <w:rsid w:val="00703F2A"/>
    <w:rsid w:val="00704320"/>
    <w:rsid w:val="00704DAE"/>
    <w:rsid w:val="00704FA4"/>
    <w:rsid w:val="00705DA3"/>
    <w:rsid w:val="007073FF"/>
    <w:rsid w:val="00707B2A"/>
    <w:rsid w:val="00707BA8"/>
    <w:rsid w:val="007100E7"/>
    <w:rsid w:val="0071033E"/>
    <w:rsid w:val="00711FEC"/>
    <w:rsid w:val="007123F7"/>
    <w:rsid w:val="0071373B"/>
    <w:rsid w:val="0071398D"/>
    <w:rsid w:val="00716B4B"/>
    <w:rsid w:val="00716B97"/>
    <w:rsid w:val="0072144C"/>
    <w:rsid w:val="00721507"/>
    <w:rsid w:val="007222BB"/>
    <w:rsid w:val="00724457"/>
    <w:rsid w:val="00724CB0"/>
    <w:rsid w:val="00727583"/>
    <w:rsid w:val="00727B8F"/>
    <w:rsid w:val="00730CDE"/>
    <w:rsid w:val="00730D9C"/>
    <w:rsid w:val="00735F97"/>
    <w:rsid w:val="00736560"/>
    <w:rsid w:val="0074011B"/>
    <w:rsid w:val="007407F3"/>
    <w:rsid w:val="00740CBB"/>
    <w:rsid w:val="0074122C"/>
    <w:rsid w:val="0074189D"/>
    <w:rsid w:val="0074385D"/>
    <w:rsid w:val="00744E84"/>
    <w:rsid w:val="00745C33"/>
    <w:rsid w:val="00745F30"/>
    <w:rsid w:val="00747F54"/>
    <w:rsid w:val="00751148"/>
    <w:rsid w:val="007533CD"/>
    <w:rsid w:val="00761C2F"/>
    <w:rsid w:val="007625F9"/>
    <w:rsid w:val="00763790"/>
    <w:rsid w:val="007716B1"/>
    <w:rsid w:val="007758AA"/>
    <w:rsid w:val="007770DE"/>
    <w:rsid w:val="00777F4A"/>
    <w:rsid w:val="0078117E"/>
    <w:rsid w:val="00783690"/>
    <w:rsid w:val="00791F19"/>
    <w:rsid w:val="00792E5A"/>
    <w:rsid w:val="00795808"/>
    <w:rsid w:val="00796FA7"/>
    <w:rsid w:val="007A0885"/>
    <w:rsid w:val="007A1106"/>
    <w:rsid w:val="007A6347"/>
    <w:rsid w:val="007A6CF4"/>
    <w:rsid w:val="007A6E0D"/>
    <w:rsid w:val="007B1EAA"/>
    <w:rsid w:val="007B5FFD"/>
    <w:rsid w:val="007B6747"/>
    <w:rsid w:val="007C141F"/>
    <w:rsid w:val="007C147E"/>
    <w:rsid w:val="007C344A"/>
    <w:rsid w:val="007C456B"/>
    <w:rsid w:val="007C5D1F"/>
    <w:rsid w:val="007C5D39"/>
    <w:rsid w:val="007C6C4D"/>
    <w:rsid w:val="007C6ED7"/>
    <w:rsid w:val="007C764E"/>
    <w:rsid w:val="007C7D0F"/>
    <w:rsid w:val="007D0BF0"/>
    <w:rsid w:val="007D0D42"/>
    <w:rsid w:val="007D1236"/>
    <w:rsid w:val="007D1712"/>
    <w:rsid w:val="007D1926"/>
    <w:rsid w:val="007D3BD2"/>
    <w:rsid w:val="007D5D3B"/>
    <w:rsid w:val="007D6EA3"/>
    <w:rsid w:val="007E132A"/>
    <w:rsid w:val="007E24CA"/>
    <w:rsid w:val="007E39D3"/>
    <w:rsid w:val="007E5621"/>
    <w:rsid w:val="007E5EAE"/>
    <w:rsid w:val="007F2423"/>
    <w:rsid w:val="007F2465"/>
    <w:rsid w:val="007F2517"/>
    <w:rsid w:val="007F4045"/>
    <w:rsid w:val="007F6E9B"/>
    <w:rsid w:val="0080069F"/>
    <w:rsid w:val="00801369"/>
    <w:rsid w:val="0080508D"/>
    <w:rsid w:val="0080715B"/>
    <w:rsid w:val="00813F09"/>
    <w:rsid w:val="00815F7D"/>
    <w:rsid w:val="00820876"/>
    <w:rsid w:val="00821962"/>
    <w:rsid w:val="00823682"/>
    <w:rsid w:val="00824283"/>
    <w:rsid w:val="00825405"/>
    <w:rsid w:val="008276CB"/>
    <w:rsid w:val="008300F1"/>
    <w:rsid w:val="008305CD"/>
    <w:rsid w:val="00832070"/>
    <w:rsid w:val="0083584A"/>
    <w:rsid w:val="00844809"/>
    <w:rsid w:val="00844AB6"/>
    <w:rsid w:val="008457C1"/>
    <w:rsid w:val="00845F63"/>
    <w:rsid w:val="0084690C"/>
    <w:rsid w:val="0085008C"/>
    <w:rsid w:val="00851E3A"/>
    <w:rsid w:val="0086223B"/>
    <w:rsid w:val="008656FA"/>
    <w:rsid w:val="008664EB"/>
    <w:rsid w:val="00867852"/>
    <w:rsid w:val="00871742"/>
    <w:rsid w:val="00872D0C"/>
    <w:rsid w:val="008736F4"/>
    <w:rsid w:val="00873A13"/>
    <w:rsid w:val="00874936"/>
    <w:rsid w:val="00874960"/>
    <w:rsid w:val="008758CD"/>
    <w:rsid w:val="0087629B"/>
    <w:rsid w:val="0087758D"/>
    <w:rsid w:val="00880883"/>
    <w:rsid w:val="008810D4"/>
    <w:rsid w:val="00882434"/>
    <w:rsid w:val="008842F0"/>
    <w:rsid w:val="00884A84"/>
    <w:rsid w:val="00885411"/>
    <w:rsid w:val="00890141"/>
    <w:rsid w:val="0089085F"/>
    <w:rsid w:val="008919BB"/>
    <w:rsid w:val="00892CFD"/>
    <w:rsid w:val="008936C6"/>
    <w:rsid w:val="00894315"/>
    <w:rsid w:val="00895D9A"/>
    <w:rsid w:val="008A0F97"/>
    <w:rsid w:val="008A2078"/>
    <w:rsid w:val="008A4E2E"/>
    <w:rsid w:val="008B0B4C"/>
    <w:rsid w:val="008B1E3B"/>
    <w:rsid w:val="008B24A6"/>
    <w:rsid w:val="008B5B7A"/>
    <w:rsid w:val="008B5C80"/>
    <w:rsid w:val="008C2137"/>
    <w:rsid w:val="008C2380"/>
    <w:rsid w:val="008C426A"/>
    <w:rsid w:val="008C5812"/>
    <w:rsid w:val="008C6C56"/>
    <w:rsid w:val="008C781A"/>
    <w:rsid w:val="008D11FC"/>
    <w:rsid w:val="008D16D1"/>
    <w:rsid w:val="008D262F"/>
    <w:rsid w:val="008D3234"/>
    <w:rsid w:val="008D6C75"/>
    <w:rsid w:val="008E077F"/>
    <w:rsid w:val="008E14FC"/>
    <w:rsid w:val="008E1A10"/>
    <w:rsid w:val="008E49F2"/>
    <w:rsid w:val="008E4BFE"/>
    <w:rsid w:val="008E7D7F"/>
    <w:rsid w:val="008F6CAD"/>
    <w:rsid w:val="00901D39"/>
    <w:rsid w:val="00901F00"/>
    <w:rsid w:val="00902D4E"/>
    <w:rsid w:val="00911042"/>
    <w:rsid w:val="0091169D"/>
    <w:rsid w:val="0091349E"/>
    <w:rsid w:val="00914CF4"/>
    <w:rsid w:val="009202E6"/>
    <w:rsid w:val="0092321B"/>
    <w:rsid w:val="009305B2"/>
    <w:rsid w:val="00930DE0"/>
    <w:rsid w:val="0093143C"/>
    <w:rsid w:val="00934856"/>
    <w:rsid w:val="0093494F"/>
    <w:rsid w:val="0093675C"/>
    <w:rsid w:val="00941CFA"/>
    <w:rsid w:val="00943A24"/>
    <w:rsid w:val="00946302"/>
    <w:rsid w:val="00950360"/>
    <w:rsid w:val="00950557"/>
    <w:rsid w:val="00952AA0"/>
    <w:rsid w:val="0096253F"/>
    <w:rsid w:val="0096796D"/>
    <w:rsid w:val="00967D0D"/>
    <w:rsid w:val="009706D6"/>
    <w:rsid w:val="00970F55"/>
    <w:rsid w:val="009712C5"/>
    <w:rsid w:val="00971767"/>
    <w:rsid w:val="00973B94"/>
    <w:rsid w:val="009770BA"/>
    <w:rsid w:val="00982823"/>
    <w:rsid w:val="00985589"/>
    <w:rsid w:val="00986D6A"/>
    <w:rsid w:val="00991C3A"/>
    <w:rsid w:val="009961B5"/>
    <w:rsid w:val="009A1BC5"/>
    <w:rsid w:val="009A4273"/>
    <w:rsid w:val="009A5CD6"/>
    <w:rsid w:val="009A791D"/>
    <w:rsid w:val="009A79C6"/>
    <w:rsid w:val="009A7D55"/>
    <w:rsid w:val="009B5477"/>
    <w:rsid w:val="009C00F3"/>
    <w:rsid w:val="009C05C9"/>
    <w:rsid w:val="009C2FE0"/>
    <w:rsid w:val="009C4DCF"/>
    <w:rsid w:val="009C6E20"/>
    <w:rsid w:val="009D10AB"/>
    <w:rsid w:val="009D37F3"/>
    <w:rsid w:val="009D504B"/>
    <w:rsid w:val="009E249C"/>
    <w:rsid w:val="009E2B36"/>
    <w:rsid w:val="009E34C0"/>
    <w:rsid w:val="009E56EC"/>
    <w:rsid w:val="009E7488"/>
    <w:rsid w:val="009F0622"/>
    <w:rsid w:val="009F451B"/>
    <w:rsid w:val="00A0016C"/>
    <w:rsid w:val="00A11F14"/>
    <w:rsid w:val="00A20A61"/>
    <w:rsid w:val="00A223AB"/>
    <w:rsid w:val="00A22E39"/>
    <w:rsid w:val="00A23BE8"/>
    <w:rsid w:val="00A23E06"/>
    <w:rsid w:val="00A2492C"/>
    <w:rsid w:val="00A2597F"/>
    <w:rsid w:val="00A25CF2"/>
    <w:rsid w:val="00A274E5"/>
    <w:rsid w:val="00A27925"/>
    <w:rsid w:val="00A30F92"/>
    <w:rsid w:val="00A3252B"/>
    <w:rsid w:val="00A344C0"/>
    <w:rsid w:val="00A34C02"/>
    <w:rsid w:val="00A34DDF"/>
    <w:rsid w:val="00A37694"/>
    <w:rsid w:val="00A40EA2"/>
    <w:rsid w:val="00A4155F"/>
    <w:rsid w:val="00A41772"/>
    <w:rsid w:val="00A43307"/>
    <w:rsid w:val="00A43DC4"/>
    <w:rsid w:val="00A444AC"/>
    <w:rsid w:val="00A45DB0"/>
    <w:rsid w:val="00A536F9"/>
    <w:rsid w:val="00A53BBD"/>
    <w:rsid w:val="00A54166"/>
    <w:rsid w:val="00A543AB"/>
    <w:rsid w:val="00A549B4"/>
    <w:rsid w:val="00A564FA"/>
    <w:rsid w:val="00A5799B"/>
    <w:rsid w:val="00A57A4B"/>
    <w:rsid w:val="00A6011B"/>
    <w:rsid w:val="00A60C69"/>
    <w:rsid w:val="00A6140C"/>
    <w:rsid w:val="00A61E20"/>
    <w:rsid w:val="00A63FD4"/>
    <w:rsid w:val="00A65639"/>
    <w:rsid w:val="00A65A31"/>
    <w:rsid w:val="00A67B54"/>
    <w:rsid w:val="00A718B7"/>
    <w:rsid w:val="00A73604"/>
    <w:rsid w:val="00A765E4"/>
    <w:rsid w:val="00A766E4"/>
    <w:rsid w:val="00A76AB1"/>
    <w:rsid w:val="00A77CEF"/>
    <w:rsid w:val="00A812A8"/>
    <w:rsid w:val="00A82B53"/>
    <w:rsid w:val="00A82CCD"/>
    <w:rsid w:val="00A83599"/>
    <w:rsid w:val="00A83A92"/>
    <w:rsid w:val="00A83BC5"/>
    <w:rsid w:val="00A83D3E"/>
    <w:rsid w:val="00A85D48"/>
    <w:rsid w:val="00A92823"/>
    <w:rsid w:val="00A953E5"/>
    <w:rsid w:val="00A9737E"/>
    <w:rsid w:val="00A9799B"/>
    <w:rsid w:val="00AA011B"/>
    <w:rsid w:val="00AA13E6"/>
    <w:rsid w:val="00AA2674"/>
    <w:rsid w:val="00AA78BA"/>
    <w:rsid w:val="00AB1568"/>
    <w:rsid w:val="00AB34F4"/>
    <w:rsid w:val="00AB3720"/>
    <w:rsid w:val="00AC14CC"/>
    <w:rsid w:val="00AC1D3C"/>
    <w:rsid w:val="00AC63AF"/>
    <w:rsid w:val="00AC6660"/>
    <w:rsid w:val="00AD0F51"/>
    <w:rsid w:val="00AD1344"/>
    <w:rsid w:val="00AD215F"/>
    <w:rsid w:val="00AD2AF1"/>
    <w:rsid w:val="00AD53AC"/>
    <w:rsid w:val="00AD5D84"/>
    <w:rsid w:val="00AD6FFB"/>
    <w:rsid w:val="00AE4831"/>
    <w:rsid w:val="00AE67D1"/>
    <w:rsid w:val="00AE70C0"/>
    <w:rsid w:val="00AE7392"/>
    <w:rsid w:val="00AF0991"/>
    <w:rsid w:val="00AF3046"/>
    <w:rsid w:val="00AF323D"/>
    <w:rsid w:val="00AF3C69"/>
    <w:rsid w:val="00AF4874"/>
    <w:rsid w:val="00AF5681"/>
    <w:rsid w:val="00B03781"/>
    <w:rsid w:val="00B0777D"/>
    <w:rsid w:val="00B103D4"/>
    <w:rsid w:val="00B123A0"/>
    <w:rsid w:val="00B144D7"/>
    <w:rsid w:val="00B20373"/>
    <w:rsid w:val="00B203F9"/>
    <w:rsid w:val="00B21039"/>
    <w:rsid w:val="00B22C50"/>
    <w:rsid w:val="00B22D69"/>
    <w:rsid w:val="00B24694"/>
    <w:rsid w:val="00B25DC4"/>
    <w:rsid w:val="00B2739E"/>
    <w:rsid w:val="00B30A34"/>
    <w:rsid w:val="00B310EC"/>
    <w:rsid w:val="00B41E56"/>
    <w:rsid w:val="00B42E94"/>
    <w:rsid w:val="00B43788"/>
    <w:rsid w:val="00B43829"/>
    <w:rsid w:val="00B43A3B"/>
    <w:rsid w:val="00B44080"/>
    <w:rsid w:val="00B447E5"/>
    <w:rsid w:val="00B44C1E"/>
    <w:rsid w:val="00B508D8"/>
    <w:rsid w:val="00B54820"/>
    <w:rsid w:val="00B648D6"/>
    <w:rsid w:val="00B70366"/>
    <w:rsid w:val="00B71B06"/>
    <w:rsid w:val="00B71D5B"/>
    <w:rsid w:val="00B74F1E"/>
    <w:rsid w:val="00B75622"/>
    <w:rsid w:val="00B7642B"/>
    <w:rsid w:val="00B819B7"/>
    <w:rsid w:val="00B81EFD"/>
    <w:rsid w:val="00B82A0C"/>
    <w:rsid w:val="00B82D32"/>
    <w:rsid w:val="00B83C3F"/>
    <w:rsid w:val="00B84BB3"/>
    <w:rsid w:val="00B86A21"/>
    <w:rsid w:val="00B87CCA"/>
    <w:rsid w:val="00B90E5C"/>
    <w:rsid w:val="00BA3CC3"/>
    <w:rsid w:val="00BA6800"/>
    <w:rsid w:val="00BB1EEF"/>
    <w:rsid w:val="00BB5596"/>
    <w:rsid w:val="00BB7802"/>
    <w:rsid w:val="00BC2210"/>
    <w:rsid w:val="00BC2C44"/>
    <w:rsid w:val="00BD2A9B"/>
    <w:rsid w:val="00BD55D7"/>
    <w:rsid w:val="00BD7E4C"/>
    <w:rsid w:val="00BE08B7"/>
    <w:rsid w:val="00BE1211"/>
    <w:rsid w:val="00BE15B9"/>
    <w:rsid w:val="00BE4B62"/>
    <w:rsid w:val="00BE5285"/>
    <w:rsid w:val="00BF0FFB"/>
    <w:rsid w:val="00BF14EC"/>
    <w:rsid w:val="00BF2561"/>
    <w:rsid w:val="00BF3FF4"/>
    <w:rsid w:val="00BF446D"/>
    <w:rsid w:val="00BF54D1"/>
    <w:rsid w:val="00BF7164"/>
    <w:rsid w:val="00BF74DB"/>
    <w:rsid w:val="00C04F01"/>
    <w:rsid w:val="00C059BD"/>
    <w:rsid w:val="00C13440"/>
    <w:rsid w:val="00C143E6"/>
    <w:rsid w:val="00C14D41"/>
    <w:rsid w:val="00C20E55"/>
    <w:rsid w:val="00C21905"/>
    <w:rsid w:val="00C21F86"/>
    <w:rsid w:val="00C33975"/>
    <w:rsid w:val="00C34398"/>
    <w:rsid w:val="00C35087"/>
    <w:rsid w:val="00C37E2D"/>
    <w:rsid w:val="00C439E5"/>
    <w:rsid w:val="00C43C92"/>
    <w:rsid w:val="00C44109"/>
    <w:rsid w:val="00C448CA"/>
    <w:rsid w:val="00C469BD"/>
    <w:rsid w:val="00C50AB5"/>
    <w:rsid w:val="00C51C0E"/>
    <w:rsid w:val="00C53138"/>
    <w:rsid w:val="00C5505C"/>
    <w:rsid w:val="00C552B6"/>
    <w:rsid w:val="00C652DF"/>
    <w:rsid w:val="00C65331"/>
    <w:rsid w:val="00C65350"/>
    <w:rsid w:val="00C65680"/>
    <w:rsid w:val="00C65D4C"/>
    <w:rsid w:val="00C66D24"/>
    <w:rsid w:val="00C70B99"/>
    <w:rsid w:val="00C70C75"/>
    <w:rsid w:val="00C73DB4"/>
    <w:rsid w:val="00C7531D"/>
    <w:rsid w:val="00C83D21"/>
    <w:rsid w:val="00C83DE2"/>
    <w:rsid w:val="00C83EFE"/>
    <w:rsid w:val="00C85C9E"/>
    <w:rsid w:val="00C868D9"/>
    <w:rsid w:val="00C922E4"/>
    <w:rsid w:val="00C92D80"/>
    <w:rsid w:val="00C940D3"/>
    <w:rsid w:val="00C944AB"/>
    <w:rsid w:val="00C9536F"/>
    <w:rsid w:val="00C96F71"/>
    <w:rsid w:val="00CA04DC"/>
    <w:rsid w:val="00CA2647"/>
    <w:rsid w:val="00CA2BDE"/>
    <w:rsid w:val="00CA6653"/>
    <w:rsid w:val="00CB1A1B"/>
    <w:rsid w:val="00CB38AC"/>
    <w:rsid w:val="00CB3EC4"/>
    <w:rsid w:val="00CB61F6"/>
    <w:rsid w:val="00CB677C"/>
    <w:rsid w:val="00CB6F65"/>
    <w:rsid w:val="00CC0DE5"/>
    <w:rsid w:val="00CC276F"/>
    <w:rsid w:val="00CC3A86"/>
    <w:rsid w:val="00CC4E6F"/>
    <w:rsid w:val="00CD094B"/>
    <w:rsid w:val="00CD0D75"/>
    <w:rsid w:val="00CD2D3F"/>
    <w:rsid w:val="00CD5137"/>
    <w:rsid w:val="00CD6FAC"/>
    <w:rsid w:val="00CE533D"/>
    <w:rsid w:val="00CE708C"/>
    <w:rsid w:val="00CE75BB"/>
    <w:rsid w:val="00CF0780"/>
    <w:rsid w:val="00CF25D6"/>
    <w:rsid w:val="00CF337F"/>
    <w:rsid w:val="00CF5C85"/>
    <w:rsid w:val="00CF747C"/>
    <w:rsid w:val="00D011C8"/>
    <w:rsid w:val="00D0145E"/>
    <w:rsid w:val="00D031E9"/>
    <w:rsid w:val="00D06065"/>
    <w:rsid w:val="00D06404"/>
    <w:rsid w:val="00D07058"/>
    <w:rsid w:val="00D0739C"/>
    <w:rsid w:val="00D10B7E"/>
    <w:rsid w:val="00D1359B"/>
    <w:rsid w:val="00D15C56"/>
    <w:rsid w:val="00D20604"/>
    <w:rsid w:val="00D20826"/>
    <w:rsid w:val="00D216E9"/>
    <w:rsid w:val="00D22CE4"/>
    <w:rsid w:val="00D23AB0"/>
    <w:rsid w:val="00D268F0"/>
    <w:rsid w:val="00D41DC9"/>
    <w:rsid w:val="00D43DA1"/>
    <w:rsid w:val="00D45506"/>
    <w:rsid w:val="00D463E6"/>
    <w:rsid w:val="00D46634"/>
    <w:rsid w:val="00D5044F"/>
    <w:rsid w:val="00D51748"/>
    <w:rsid w:val="00D51AE1"/>
    <w:rsid w:val="00D52A85"/>
    <w:rsid w:val="00D53599"/>
    <w:rsid w:val="00D542D6"/>
    <w:rsid w:val="00D55E17"/>
    <w:rsid w:val="00D55E46"/>
    <w:rsid w:val="00D56985"/>
    <w:rsid w:val="00D61584"/>
    <w:rsid w:val="00D6248E"/>
    <w:rsid w:val="00D6487F"/>
    <w:rsid w:val="00D6515D"/>
    <w:rsid w:val="00D65282"/>
    <w:rsid w:val="00D66B6D"/>
    <w:rsid w:val="00D6707C"/>
    <w:rsid w:val="00D6759E"/>
    <w:rsid w:val="00D675DE"/>
    <w:rsid w:val="00D713A3"/>
    <w:rsid w:val="00D7269C"/>
    <w:rsid w:val="00D73109"/>
    <w:rsid w:val="00D77EF9"/>
    <w:rsid w:val="00D80AD0"/>
    <w:rsid w:val="00D824B7"/>
    <w:rsid w:val="00D84771"/>
    <w:rsid w:val="00D84D85"/>
    <w:rsid w:val="00D86607"/>
    <w:rsid w:val="00D90FD4"/>
    <w:rsid w:val="00D91854"/>
    <w:rsid w:val="00D91E06"/>
    <w:rsid w:val="00D92020"/>
    <w:rsid w:val="00D935CF"/>
    <w:rsid w:val="00D9416C"/>
    <w:rsid w:val="00D9561F"/>
    <w:rsid w:val="00D96F64"/>
    <w:rsid w:val="00DA027F"/>
    <w:rsid w:val="00DA1B50"/>
    <w:rsid w:val="00DA2D77"/>
    <w:rsid w:val="00DA4C89"/>
    <w:rsid w:val="00DA6091"/>
    <w:rsid w:val="00DB0C65"/>
    <w:rsid w:val="00DB46D6"/>
    <w:rsid w:val="00DB7BAA"/>
    <w:rsid w:val="00DC4BEC"/>
    <w:rsid w:val="00DD15DD"/>
    <w:rsid w:val="00DD2167"/>
    <w:rsid w:val="00DD49BD"/>
    <w:rsid w:val="00DD63CD"/>
    <w:rsid w:val="00DE30E2"/>
    <w:rsid w:val="00DE5890"/>
    <w:rsid w:val="00DE7FA1"/>
    <w:rsid w:val="00DF05F1"/>
    <w:rsid w:val="00DF0C2C"/>
    <w:rsid w:val="00DF3779"/>
    <w:rsid w:val="00DF3C16"/>
    <w:rsid w:val="00DF5EDC"/>
    <w:rsid w:val="00DF77D8"/>
    <w:rsid w:val="00DF7E04"/>
    <w:rsid w:val="00E01414"/>
    <w:rsid w:val="00E02F7E"/>
    <w:rsid w:val="00E0311D"/>
    <w:rsid w:val="00E0439A"/>
    <w:rsid w:val="00E05198"/>
    <w:rsid w:val="00E05AC2"/>
    <w:rsid w:val="00E0705F"/>
    <w:rsid w:val="00E07CE7"/>
    <w:rsid w:val="00E118EC"/>
    <w:rsid w:val="00E12128"/>
    <w:rsid w:val="00E144EA"/>
    <w:rsid w:val="00E14BC4"/>
    <w:rsid w:val="00E17705"/>
    <w:rsid w:val="00E17888"/>
    <w:rsid w:val="00E1796E"/>
    <w:rsid w:val="00E2174F"/>
    <w:rsid w:val="00E234C6"/>
    <w:rsid w:val="00E303C4"/>
    <w:rsid w:val="00E308E9"/>
    <w:rsid w:val="00E33649"/>
    <w:rsid w:val="00E34504"/>
    <w:rsid w:val="00E3454D"/>
    <w:rsid w:val="00E34AD4"/>
    <w:rsid w:val="00E34ED8"/>
    <w:rsid w:val="00E3668B"/>
    <w:rsid w:val="00E379C8"/>
    <w:rsid w:val="00E37D20"/>
    <w:rsid w:val="00E40CF7"/>
    <w:rsid w:val="00E41E73"/>
    <w:rsid w:val="00E41FD4"/>
    <w:rsid w:val="00E42983"/>
    <w:rsid w:val="00E4375E"/>
    <w:rsid w:val="00E43F13"/>
    <w:rsid w:val="00E44640"/>
    <w:rsid w:val="00E452F7"/>
    <w:rsid w:val="00E468F5"/>
    <w:rsid w:val="00E46A67"/>
    <w:rsid w:val="00E474F1"/>
    <w:rsid w:val="00E505FE"/>
    <w:rsid w:val="00E53056"/>
    <w:rsid w:val="00E54D85"/>
    <w:rsid w:val="00E55DAA"/>
    <w:rsid w:val="00E5682A"/>
    <w:rsid w:val="00E6255E"/>
    <w:rsid w:val="00E65412"/>
    <w:rsid w:val="00E654A0"/>
    <w:rsid w:val="00E66858"/>
    <w:rsid w:val="00E67573"/>
    <w:rsid w:val="00E71F2F"/>
    <w:rsid w:val="00E72E0F"/>
    <w:rsid w:val="00E743AA"/>
    <w:rsid w:val="00E7530C"/>
    <w:rsid w:val="00E80E50"/>
    <w:rsid w:val="00E816DB"/>
    <w:rsid w:val="00E82BA4"/>
    <w:rsid w:val="00E9023C"/>
    <w:rsid w:val="00E917F7"/>
    <w:rsid w:val="00E9437A"/>
    <w:rsid w:val="00E943E2"/>
    <w:rsid w:val="00E9566C"/>
    <w:rsid w:val="00E9765E"/>
    <w:rsid w:val="00EA0B49"/>
    <w:rsid w:val="00EA1D1D"/>
    <w:rsid w:val="00EA3D50"/>
    <w:rsid w:val="00EA43D4"/>
    <w:rsid w:val="00EA744B"/>
    <w:rsid w:val="00EB1962"/>
    <w:rsid w:val="00EB1D64"/>
    <w:rsid w:val="00EB276C"/>
    <w:rsid w:val="00EB281A"/>
    <w:rsid w:val="00EB67C9"/>
    <w:rsid w:val="00EB79F9"/>
    <w:rsid w:val="00EC1462"/>
    <w:rsid w:val="00EC1D03"/>
    <w:rsid w:val="00EC1F0B"/>
    <w:rsid w:val="00EC2426"/>
    <w:rsid w:val="00ED0399"/>
    <w:rsid w:val="00ED697C"/>
    <w:rsid w:val="00EE33B1"/>
    <w:rsid w:val="00EE6911"/>
    <w:rsid w:val="00EF126F"/>
    <w:rsid w:val="00EF1A15"/>
    <w:rsid w:val="00EF3A52"/>
    <w:rsid w:val="00EF4D4B"/>
    <w:rsid w:val="00EF5835"/>
    <w:rsid w:val="00EF5E9B"/>
    <w:rsid w:val="00EF7948"/>
    <w:rsid w:val="00F0508D"/>
    <w:rsid w:val="00F108B4"/>
    <w:rsid w:val="00F11C51"/>
    <w:rsid w:val="00F13F64"/>
    <w:rsid w:val="00F153E1"/>
    <w:rsid w:val="00F15611"/>
    <w:rsid w:val="00F25C1D"/>
    <w:rsid w:val="00F27927"/>
    <w:rsid w:val="00F32912"/>
    <w:rsid w:val="00F33B9B"/>
    <w:rsid w:val="00F34A1B"/>
    <w:rsid w:val="00F34B67"/>
    <w:rsid w:val="00F3510E"/>
    <w:rsid w:val="00F37937"/>
    <w:rsid w:val="00F42E67"/>
    <w:rsid w:val="00F444D2"/>
    <w:rsid w:val="00F4602D"/>
    <w:rsid w:val="00F504B3"/>
    <w:rsid w:val="00F52D64"/>
    <w:rsid w:val="00F5306E"/>
    <w:rsid w:val="00F54DAF"/>
    <w:rsid w:val="00F55471"/>
    <w:rsid w:val="00F55856"/>
    <w:rsid w:val="00F57986"/>
    <w:rsid w:val="00F57C5E"/>
    <w:rsid w:val="00F62260"/>
    <w:rsid w:val="00F6334C"/>
    <w:rsid w:val="00F664E0"/>
    <w:rsid w:val="00F67428"/>
    <w:rsid w:val="00F75492"/>
    <w:rsid w:val="00F76069"/>
    <w:rsid w:val="00F81C55"/>
    <w:rsid w:val="00F81D0D"/>
    <w:rsid w:val="00F83B8E"/>
    <w:rsid w:val="00F8470C"/>
    <w:rsid w:val="00F91D7C"/>
    <w:rsid w:val="00F93446"/>
    <w:rsid w:val="00F93FA5"/>
    <w:rsid w:val="00F94921"/>
    <w:rsid w:val="00F9495F"/>
    <w:rsid w:val="00F95038"/>
    <w:rsid w:val="00F95185"/>
    <w:rsid w:val="00FA2F37"/>
    <w:rsid w:val="00FB10AE"/>
    <w:rsid w:val="00FB2003"/>
    <w:rsid w:val="00FB2AAF"/>
    <w:rsid w:val="00FB2EB2"/>
    <w:rsid w:val="00FB373E"/>
    <w:rsid w:val="00FB52EC"/>
    <w:rsid w:val="00FB5725"/>
    <w:rsid w:val="00FB5ACC"/>
    <w:rsid w:val="00FB5EA2"/>
    <w:rsid w:val="00FB5FF3"/>
    <w:rsid w:val="00FB63DB"/>
    <w:rsid w:val="00FB75CB"/>
    <w:rsid w:val="00FC1CD0"/>
    <w:rsid w:val="00FC6CE1"/>
    <w:rsid w:val="00FD3224"/>
    <w:rsid w:val="00FD34D1"/>
    <w:rsid w:val="00FD4F75"/>
    <w:rsid w:val="00FD7EF7"/>
    <w:rsid w:val="00FD7EFB"/>
    <w:rsid w:val="00FE0707"/>
    <w:rsid w:val="00FE0917"/>
    <w:rsid w:val="00FE23E4"/>
    <w:rsid w:val="00FE2778"/>
    <w:rsid w:val="00FE3C65"/>
    <w:rsid w:val="00FE49CF"/>
    <w:rsid w:val="00FF0CA5"/>
    <w:rsid w:val="00FF1E8C"/>
    <w:rsid w:val="00FF6E6F"/>
    <w:rsid w:val="00FF7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21B0"/>
  <w15:docId w15:val="{76FA14DF-690A-4E0E-B7E7-591F501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DC1"/>
    <w:pPr>
      <w:ind w:left="720"/>
      <w:contextualSpacing/>
    </w:pPr>
  </w:style>
  <w:style w:type="paragraph" w:customStyle="1" w:styleId="a5">
    <w:name w:val="Нормальний текст"/>
    <w:basedOn w:val="a"/>
    <w:rsid w:val="007C7D0F"/>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nhideWhenUsed/>
    <w:rsid w:val="00196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55241"/>
    <w:rPr>
      <w:color w:val="0000FF"/>
      <w:u w:val="single"/>
    </w:rPr>
  </w:style>
  <w:style w:type="character" w:customStyle="1" w:styleId="FontStyle15">
    <w:name w:val="Font Style15"/>
    <w:uiPriority w:val="99"/>
    <w:rsid w:val="00F54DAF"/>
    <w:rPr>
      <w:rFonts w:ascii="Times New Roman" w:hAnsi="Times New Roman" w:cs="Times New Roman"/>
      <w:sz w:val="26"/>
      <w:szCs w:val="26"/>
    </w:rPr>
  </w:style>
  <w:style w:type="paragraph" w:customStyle="1" w:styleId="rvps7">
    <w:name w:val="rvps7"/>
    <w:basedOn w:val="a"/>
    <w:rsid w:val="004648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648C4"/>
  </w:style>
  <w:style w:type="paragraph" w:customStyle="1" w:styleId="rvps12">
    <w:name w:val="rvps12"/>
    <w:basedOn w:val="a"/>
    <w:rsid w:val="004648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648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982">
      <w:bodyDiv w:val="1"/>
      <w:marLeft w:val="0"/>
      <w:marRight w:val="0"/>
      <w:marTop w:val="0"/>
      <w:marBottom w:val="0"/>
      <w:divBdr>
        <w:top w:val="none" w:sz="0" w:space="0" w:color="auto"/>
        <w:left w:val="none" w:sz="0" w:space="0" w:color="auto"/>
        <w:bottom w:val="none" w:sz="0" w:space="0" w:color="auto"/>
        <w:right w:val="none" w:sz="0" w:space="0" w:color="auto"/>
      </w:divBdr>
    </w:div>
    <w:div w:id="600452836">
      <w:bodyDiv w:val="1"/>
      <w:marLeft w:val="0"/>
      <w:marRight w:val="0"/>
      <w:marTop w:val="0"/>
      <w:marBottom w:val="0"/>
      <w:divBdr>
        <w:top w:val="none" w:sz="0" w:space="0" w:color="auto"/>
        <w:left w:val="none" w:sz="0" w:space="0" w:color="auto"/>
        <w:bottom w:val="none" w:sz="0" w:space="0" w:color="auto"/>
        <w:right w:val="none" w:sz="0" w:space="0" w:color="auto"/>
      </w:divBdr>
      <w:divsChild>
        <w:div w:id="16189145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7C57-4835-4DB3-A182-95996670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2678</Words>
  <Characters>1528</Characters>
  <Application>Microsoft Office Word</Application>
  <DocSecurity>0</DocSecurity>
  <Lines>12</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Денькович</dc:creator>
  <cp:keywords/>
  <dc:description/>
  <cp:lastModifiedBy>admin</cp:lastModifiedBy>
  <cp:revision>4</cp:revision>
  <cp:lastPrinted>2024-03-26T08:44:00Z</cp:lastPrinted>
  <dcterms:created xsi:type="dcterms:W3CDTF">2024-04-16T12:07:00Z</dcterms:created>
  <dcterms:modified xsi:type="dcterms:W3CDTF">2024-04-16T12:09:00Z</dcterms:modified>
</cp:coreProperties>
</file>