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1D3EBA" w:rsidRPr="001D3EBA" w14:paraId="6B2C75BE" w14:textId="77777777" w:rsidTr="001D3EBA">
        <w:tc>
          <w:tcPr>
            <w:tcW w:w="5103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1457677A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F1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1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ED6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 </w:t>
            </w:r>
            <w:r w:rsidR="002F1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90"/>
      </w:tblGrid>
      <w:tr w:rsidR="001D3EBA" w:rsidRPr="001D3EBA" w14:paraId="0A8A4EDD" w14:textId="77777777" w:rsidTr="001D3EBA">
        <w:tc>
          <w:tcPr>
            <w:tcW w:w="3828" w:type="dxa"/>
          </w:tcPr>
          <w:p w14:paraId="691AD28E" w14:textId="26AAB1CC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90" w:type="dxa"/>
          </w:tcPr>
          <w:p w14:paraId="450C78FD" w14:textId="529B574C" w:rsidR="006F4DC1" w:rsidRPr="001D3EBA" w:rsidRDefault="002A6B58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sz w:val="24"/>
                <w:szCs w:val="24"/>
              </w:rPr>
              <w:t>судовий розпорядник Львівського окружного адміністративного суду, посада державної служби категорії «В»</w:t>
            </w:r>
          </w:p>
        </w:tc>
      </w:tr>
      <w:tr w:rsidR="001D3EBA" w:rsidRPr="001D3EBA" w14:paraId="0A89238E" w14:textId="77777777" w:rsidTr="001D3EBA">
        <w:tc>
          <w:tcPr>
            <w:tcW w:w="3828" w:type="dxa"/>
          </w:tcPr>
          <w:p w14:paraId="77003CAA" w14:textId="1F83E24F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Посадові обов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</w:p>
        </w:tc>
        <w:tc>
          <w:tcPr>
            <w:tcW w:w="6090" w:type="dxa"/>
          </w:tcPr>
          <w:p w14:paraId="18FABD7A" w14:textId="77777777" w:rsidR="002A6B58" w:rsidRPr="00015E5C" w:rsidRDefault="002A6B58" w:rsidP="002A6B5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</w:rPr>
              <w:t>забезпечує належний стан зали судового засідання і запрошує до неї учасників судового процесу;</w:t>
            </w:r>
          </w:p>
          <w:p w14:paraId="6643A23F" w14:textId="77777777" w:rsidR="002A6B58" w:rsidRPr="00015E5C" w:rsidRDefault="002A6B58" w:rsidP="002A6B5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оголошує про вхід суду до зали судового засідання і вихід суду із неї;</w:t>
            </w:r>
          </w:p>
          <w:p w14:paraId="4BB43C2E" w14:textId="77777777" w:rsidR="002A6B58" w:rsidRPr="00015E5C" w:rsidRDefault="002A6B58" w:rsidP="002A6B5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слідкує за дотриманням порядку особами, присутніми у залі судового засідання;</w:t>
            </w:r>
          </w:p>
          <w:p w14:paraId="5C757CC3" w14:textId="77777777" w:rsidR="002A6B58" w:rsidRPr="00015E5C" w:rsidRDefault="002A6B58" w:rsidP="002A6B5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приймає від присутніх у залі учасників судового процесу та передає документи і матеріали суду під час судового засідання;</w:t>
            </w:r>
          </w:p>
          <w:p w14:paraId="22402CB1" w14:textId="77777777" w:rsidR="002A6B58" w:rsidRPr="00015E5C" w:rsidRDefault="002A6B58" w:rsidP="002A6B5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виконує розпорядження головуючого про приведення до присяги перекладача, експерта;</w:t>
            </w:r>
          </w:p>
          <w:p w14:paraId="12FF52B4" w14:textId="77777777" w:rsidR="002A6B58" w:rsidRPr="00015E5C" w:rsidRDefault="002A6B58" w:rsidP="002A6B5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запрошує до зали судового засідання свідків та виконує розпорядження головуючого про приведення їх до присяги;</w:t>
            </w:r>
          </w:p>
          <w:p w14:paraId="6814730B" w14:textId="77777777" w:rsidR="002A6B58" w:rsidRPr="00015E5C" w:rsidRDefault="002A6B58" w:rsidP="002A6B5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виконує інші розпорядження головуючого, пов’язані із забезпеченням умов, необхідних для розгляду адміністративної справи;</w:t>
            </w:r>
          </w:p>
          <w:p w14:paraId="738E5AEA" w14:textId="77777777" w:rsidR="002A6B58" w:rsidRPr="00015E5C" w:rsidRDefault="002A6B58" w:rsidP="002A6B5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</w:rPr>
              <w:t>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допитав;</w:t>
            </w:r>
          </w:p>
          <w:p w14:paraId="5F24316E" w14:textId="3742AEC1" w:rsidR="00186AB5" w:rsidRPr="001D3EBA" w:rsidRDefault="002A6B58" w:rsidP="002A6B5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</w:rPr>
              <w:t>виконання доручень головуючого в адміністративній справі, доручень керівника апарату, його заступника, старшого судового розпорядника, що стосується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судового розпорядника.</w:t>
            </w:r>
          </w:p>
        </w:tc>
      </w:tr>
      <w:tr w:rsidR="001D3EBA" w:rsidRPr="001D3EBA" w14:paraId="48E3C3B3" w14:textId="77777777" w:rsidTr="001D3EBA">
        <w:tc>
          <w:tcPr>
            <w:tcW w:w="3828" w:type="dxa"/>
          </w:tcPr>
          <w:p w14:paraId="4245D96D" w14:textId="44AA1B30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 оплати праці</w:t>
            </w:r>
          </w:p>
        </w:tc>
        <w:tc>
          <w:tcPr>
            <w:tcW w:w="6090" w:type="dxa"/>
          </w:tcPr>
          <w:p w14:paraId="0CB2F814" w14:textId="62133555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2A6B58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807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1D3EBA" w:rsidRPr="001D3EBA" w14:paraId="00753E23" w14:textId="77777777" w:rsidTr="001D3EBA">
        <w:tc>
          <w:tcPr>
            <w:tcW w:w="3828" w:type="dxa"/>
          </w:tcPr>
          <w:p w14:paraId="20C88813" w14:textId="57DA7F3D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090" w:type="dxa"/>
          </w:tcPr>
          <w:p w14:paraId="4818F4D4" w14:textId="018FC7B3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строковий трудовий договір шляхом 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коронавірусом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1D3EBA" w:rsidRPr="001D3EBA" w14:paraId="42B96BC0" w14:textId="77777777" w:rsidTr="001D3EBA">
        <w:tc>
          <w:tcPr>
            <w:tcW w:w="3828" w:type="dxa"/>
          </w:tcPr>
          <w:p w14:paraId="089C5D26" w14:textId="4DDE10A9" w:rsidR="007C7D0F" w:rsidRPr="001D3EBA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90" w:type="dxa"/>
          </w:tcPr>
          <w:p w14:paraId="304C7221" w14:textId="46D6FE42" w:rsidR="00255241" w:rsidRPr="001D3EBA" w:rsidRDefault="00255241" w:rsidP="00EF794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 про участь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у доборі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Порядку, затвердженого постановою Кабінету Міністрів України від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.20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90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7FC32484" w14:textId="40E50923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1D3EB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1" w:name="bookmark=id.3j2qqm3"/>
            <w:bookmarkEnd w:id="1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77777777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2AED69D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71AE31CD" w14:textId="7A80A014" w:rsidR="007C7D0F" w:rsidRPr="001D3EBA" w:rsidRDefault="00040AC4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011C1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="00011C17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1C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лютого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</w:p>
        </w:tc>
      </w:tr>
      <w:tr w:rsidR="001D3EBA" w:rsidRPr="001D3EBA" w14:paraId="7B295D69" w14:textId="77777777" w:rsidTr="001D3EBA">
        <w:tc>
          <w:tcPr>
            <w:tcW w:w="3828" w:type="dxa"/>
          </w:tcPr>
          <w:p w14:paraId="7793D8C5" w14:textId="576797E7" w:rsidR="00196A0A" w:rsidRPr="001D3EBA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90" w:type="dxa"/>
          </w:tcPr>
          <w:p w14:paraId="56DA5C19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Максимців Галина Ігорівна</w:t>
            </w:r>
          </w:p>
          <w:p w14:paraId="120C152F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7DEFFF7D" w14:textId="74956757" w:rsidR="00196A0A" w:rsidRPr="001D3EBA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@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1D3EBA" w:rsidRPr="001D3EBA" w14:paraId="48B6EAF0" w14:textId="77777777" w:rsidTr="001D3EBA">
        <w:tc>
          <w:tcPr>
            <w:tcW w:w="9918" w:type="dxa"/>
            <w:gridSpan w:val="2"/>
          </w:tcPr>
          <w:p w14:paraId="457F88FB" w14:textId="20AD8D8A" w:rsidR="00196A0A" w:rsidRPr="001D3EBA" w:rsidRDefault="00196A0A" w:rsidP="00563604">
            <w:pPr>
              <w:pStyle w:val="a6"/>
              <w:spacing w:before="0" w:beforeAutospacing="0" w:after="160" w:afterAutospacing="0"/>
              <w:jc w:val="center"/>
              <w:rPr>
                <w:b/>
                <w:bCs/>
              </w:rPr>
            </w:pPr>
            <w:r w:rsidRPr="001D3EBA">
              <w:rPr>
                <w:b/>
                <w:bCs/>
              </w:rPr>
              <w:t>Вимоги відповідно до статей 19 і 20 Закону України «Про державну службу»</w:t>
            </w:r>
          </w:p>
        </w:tc>
      </w:tr>
      <w:tr w:rsidR="001D3EBA" w:rsidRPr="001D3EBA" w14:paraId="5295EFAA" w14:textId="77777777" w:rsidTr="001D3EBA">
        <w:tc>
          <w:tcPr>
            <w:tcW w:w="3828" w:type="dxa"/>
          </w:tcPr>
          <w:p w14:paraId="10BB6090" w14:textId="16874080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Освіта</w:t>
            </w:r>
          </w:p>
        </w:tc>
        <w:tc>
          <w:tcPr>
            <w:tcW w:w="6090" w:type="dxa"/>
          </w:tcPr>
          <w:p w14:paraId="3C884398" w14:textId="7E6B50A8" w:rsidR="00563604" w:rsidRPr="001D3EBA" w:rsidRDefault="00F83B8E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ступінь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1D3EBA" w:rsidRPr="001D3EBA" w14:paraId="67D13523" w14:textId="77777777" w:rsidTr="001D3EBA">
        <w:tc>
          <w:tcPr>
            <w:tcW w:w="3828" w:type="dxa"/>
          </w:tcPr>
          <w:p w14:paraId="192BF15C" w14:textId="066E695E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Досвід роботи</w:t>
            </w:r>
          </w:p>
        </w:tc>
        <w:tc>
          <w:tcPr>
            <w:tcW w:w="6090" w:type="dxa"/>
          </w:tcPr>
          <w:p w14:paraId="45D7186F" w14:textId="1DD7955E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не потребує</w:t>
            </w:r>
          </w:p>
        </w:tc>
      </w:tr>
      <w:tr w:rsidR="001D3EBA" w:rsidRPr="001D3EBA" w14:paraId="5782E942" w14:textId="77777777" w:rsidTr="001D3EBA">
        <w:tc>
          <w:tcPr>
            <w:tcW w:w="3828" w:type="dxa"/>
          </w:tcPr>
          <w:p w14:paraId="525C3A84" w14:textId="6D0DB896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Володіння державною мовою</w:t>
            </w:r>
          </w:p>
        </w:tc>
        <w:tc>
          <w:tcPr>
            <w:tcW w:w="6090" w:type="dxa"/>
          </w:tcPr>
          <w:p w14:paraId="373DC387" w14:textId="414B64B7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1C17"/>
    <w:rsid w:val="00011DC9"/>
    <w:rsid w:val="0001461F"/>
    <w:rsid w:val="000154E6"/>
    <w:rsid w:val="00017194"/>
    <w:rsid w:val="000208DA"/>
    <w:rsid w:val="00020E1C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697A"/>
    <w:rsid w:val="00037DAF"/>
    <w:rsid w:val="00040AC4"/>
    <w:rsid w:val="00042C9A"/>
    <w:rsid w:val="00044543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A6B5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E7374"/>
    <w:rsid w:val="002F0A04"/>
    <w:rsid w:val="002F0D80"/>
    <w:rsid w:val="002F11CC"/>
    <w:rsid w:val="002F1C2D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6167"/>
    <w:rsid w:val="003A704B"/>
    <w:rsid w:val="003B35B1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0F66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5A44"/>
    <w:rsid w:val="005A6BD5"/>
    <w:rsid w:val="005B1B88"/>
    <w:rsid w:val="005B2D77"/>
    <w:rsid w:val="005B3018"/>
    <w:rsid w:val="005B3FD7"/>
    <w:rsid w:val="005B5E8C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077F8"/>
    <w:rsid w:val="00813F09"/>
    <w:rsid w:val="00814320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B7CFF"/>
    <w:rsid w:val="008C2137"/>
    <w:rsid w:val="008C2380"/>
    <w:rsid w:val="008C5812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05CC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0BF7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3DD5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3F45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D62DE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35BE"/>
    <w:rsid w:val="00F444D2"/>
    <w:rsid w:val="00F4602D"/>
    <w:rsid w:val="00F504B3"/>
    <w:rsid w:val="00F52D64"/>
    <w:rsid w:val="00F5306E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2625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4</cp:revision>
  <cp:lastPrinted>2020-12-16T11:36:00Z</cp:lastPrinted>
  <dcterms:created xsi:type="dcterms:W3CDTF">2021-02-19T09:41:00Z</dcterms:created>
  <dcterms:modified xsi:type="dcterms:W3CDTF">2021-02-19T09:59:00Z</dcterms:modified>
</cp:coreProperties>
</file>