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2C1D33ED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20B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64CAF856" w:rsidR="004648C4" w:rsidRPr="004339C5" w:rsidRDefault="004648C4" w:rsidP="00430EB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11FEC">
        <w:rPr>
          <w:rStyle w:val="rvts15"/>
          <w:color w:val="333333"/>
          <w:sz w:val="26"/>
          <w:szCs w:val="26"/>
        </w:rPr>
        <w:t>провідного спеціаліста відділу документального забезпечення та архіву (канцелярія)</w:t>
      </w:r>
      <w:r w:rsidR="00430EB6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17EEA2A1" w14:textId="1A5D994A" w:rsidR="005B6C22" w:rsidRDefault="00ED697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ED697C">
              <w:rPr>
                <w:color w:val="333333"/>
              </w:rPr>
              <w:t>несення повни</w:t>
            </w:r>
            <w:r>
              <w:rPr>
                <w:color w:val="333333"/>
              </w:rPr>
              <w:t>х</w:t>
            </w:r>
            <w:r w:rsidRPr="00ED697C">
              <w:rPr>
                <w:color w:val="333333"/>
              </w:rPr>
              <w:t xml:space="preserve"> та достовірних даних</w:t>
            </w:r>
            <w:r>
              <w:rPr>
                <w:color w:val="333333"/>
              </w:rPr>
              <w:t xml:space="preserve">  у автоматизовану систему діловодства суду, відповідно до наданих прав доступу;</w:t>
            </w:r>
          </w:p>
          <w:p w14:paraId="6C5DEEEB" w14:textId="77777777" w:rsidR="00ED697C" w:rsidRDefault="00ED697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формування та передача до архіву суду закінчених провадженням справ;</w:t>
            </w:r>
          </w:p>
          <w:p w14:paraId="2FBF780C" w14:textId="0C46F81B" w:rsidR="00ED697C" w:rsidRDefault="00ED697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надання учасникам судового процесу інформації по справі в межах, визначених Інструкцією з діловодства в місцевих та апеляційних судах України;</w:t>
            </w:r>
          </w:p>
          <w:p w14:paraId="5655746A" w14:textId="77777777" w:rsidR="00ED697C" w:rsidRDefault="00711FE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проведення реєстрації клопотань у справах, а також справ, які  повернулися після розгляду апеляційною та касаційною  інстанцією;</w:t>
            </w:r>
          </w:p>
          <w:p w14:paraId="40568BF4" w14:textId="70C83530" w:rsidR="00711FEC" w:rsidRDefault="00711FE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ознайомлення працівникам суду з наказами, розпорядженнями голови суду, керівника апарату суду та іншими документами;</w:t>
            </w:r>
          </w:p>
          <w:p w14:paraId="2199086F" w14:textId="77777777" w:rsidR="00711FEC" w:rsidRDefault="00711FE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перевірка цілісності конвертів, що надійшли поштою, перевірка наявності вкладеного;</w:t>
            </w:r>
          </w:p>
          <w:p w14:paraId="01735B44" w14:textId="77777777" w:rsidR="00711FEC" w:rsidRDefault="00711FE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документальне оформлення  оперативних нарад відділу;</w:t>
            </w:r>
          </w:p>
          <w:p w14:paraId="745FAA0C" w14:textId="73129D46" w:rsidR="00711FEC" w:rsidRPr="00ED697C" w:rsidRDefault="00711FEC" w:rsidP="00711FEC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left="-113" w:right="450" w:firstLine="0"/>
              <w:jc w:val="both"/>
              <w:rPr>
                <w:color w:val="333333"/>
              </w:rPr>
            </w:pPr>
            <w:r>
              <w:rPr>
                <w:color w:val="333333"/>
              </w:rPr>
              <w:t>отримання поштової кореспонденції;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624EA57" w:rsidR="005B6C22" w:rsidRPr="00F25C1D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EB67C9">
              <w:t>Самборської</w:t>
            </w:r>
            <w:proofErr w:type="spellEnd"/>
            <w:r w:rsidR="00EB67C9">
              <w:t xml:space="preserve"> Ю.М.</w:t>
            </w:r>
            <w:r w:rsidR="00E5682A">
              <w:t xml:space="preserve"> </w:t>
            </w:r>
            <w:r w:rsidR="00F25C1D">
              <w:rPr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 w:rsidR="00745F30" w:rsidRPr="00E5682A">
              <w:t>)</w:t>
            </w:r>
            <w:r w:rsidR="00F25C1D"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4E6D0471" w14:textId="77777777" w:rsidR="00430EB6" w:rsidRDefault="00430EB6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1A799A38" w14:textId="59A5F320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 xml:space="preserve">Прізвище, ім’я та по батькові, номер телефону та адреса електронної пошти особи, яка </w:t>
            </w:r>
            <w: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20B3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EB6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1FEC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494F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67C9"/>
    <w:rsid w:val="00EB79F9"/>
    <w:rsid w:val="00EC1462"/>
    <w:rsid w:val="00EC1F0B"/>
    <w:rsid w:val="00EC2426"/>
    <w:rsid w:val="00ED0399"/>
    <w:rsid w:val="00ED697C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4152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8</cp:revision>
  <cp:lastPrinted>2021-12-23T08:43:00Z</cp:lastPrinted>
  <dcterms:created xsi:type="dcterms:W3CDTF">2021-12-23T08:09:00Z</dcterms:created>
  <dcterms:modified xsi:type="dcterms:W3CDTF">2021-12-23T08:58:00Z</dcterms:modified>
</cp:coreProperties>
</file>